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ind w:right="0"/>
        <w:jc w:val="center"/>
        <w:rPr>
          <w:sz w:val="94"/>
          <w:szCs w:val="94"/>
        </w:rPr>
      </w:pPr>
      <w:bookmarkStart w:colFirst="0" w:colLast="0" w:name="_yddvdixby0ot" w:id="0"/>
      <w:bookmarkEnd w:id="0"/>
      <w:r w:rsidDel="00000000" w:rsidR="00000000" w:rsidRPr="00000000">
        <w:rPr>
          <w:sz w:val="94"/>
          <w:szCs w:val="94"/>
          <w:rtl w:val="0"/>
        </w:rPr>
        <w:t xml:space="preserve"> PLAN DE MARKETING</w:t>
      </w:r>
    </w:p>
    <w:p w:rsidR="00000000" w:rsidDel="00000000" w:rsidP="00000000" w:rsidRDefault="00000000" w:rsidRPr="00000000" w14:paraId="00000002">
      <w:pPr>
        <w:spacing w:before="0" w:line="240" w:lineRule="auto"/>
        <w:rPr/>
      </w:pPr>
      <w:r w:rsidDel="00000000" w:rsidR="00000000" w:rsidRPr="00000000">
        <w:rPr>
          <w:rtl w:val="0"/>
        </w:rPr>
      </w:r>
    </w:p>
    <w:p w:rsidR="00000000" w:rsidDel="00000000" w:rsidP="00000000" w:rsidRDefault="00000000" w:rsidRPr="00000000" w14:paraId="00000003">
      <w:pPr>
        <w:pStyle w:val="Title"/>
        <w:pageBreakBefore w:val="0"/>
        <w:pBdr>
          <w:top w:space="0" w:sz="0" w:val="nil"/>
          <w:left w:space="0" w:sz="0" w:val="nil"/>
          <w:bottom w:space="0" w:sz="0" w:val="nil"/>
          <w:right w:space="0" w:sz="0" w:val="nil"/>
          <w:between w:space="0" w:sz="0" w:val="nil"/>
        </w:pBdr>
        <w:shd w:fill="auto" w:val="clear"/>
        <w:spacing w:line="240" w:lineRule="auto"/>
        <w:ind w:right="0"/>
        <w:jc w:val="center"/>
        <w:rPr>
          <w:color w:val="3c78d8"/>
          <w:sz w:val="112"/>
          <w:szCs w:val="112"/>
        </w:rPr>
      </w:pPr>
      <w:bookmarkStart w:colFirst="0" w:colLast="0" w:name="_1k92wvjegbsk" w:id="1"/>
      <w:bookmarkEnd w:id="1"/>
      <w:r w:rsidDel="00000000" w:rsidR="00000000" w:rsidRPr="00000000">
        <w:rPr>
          <w:color w:val="3c78d8"/>
          <w:sz w:val="112"/>
          <w:szCs w:val="112"/>
          <w:rtl w:val="0"/>
        </w:rPr>
        <w:t xml:space="preserve">TENESKY</w:t>
      </w:r>
      <w:r w:rsidDel="00000000" w:rsidR="00000000" w:rsidRPr="00000000">
        <w:rPr>
          <w:rtl w:val="0"/>
        </w:rPr>
      </w:r>
    </w:p>
    <w:p w:rsidR="00000000" w:rsidDel="00000000" w:rsidP="00000000" w:rsidRDefault="00000000" w:rsidRPr="00000000" w14:paraId="00000004">
      <w:pPr>
        <w:pStyle w:val="Subtitle"/>
        <w:pageBreakBefore w:val="0"/>
        <w:pBdr>
          <w:top w:space="0" w:sz="0" w:val="nil"/>
          <w:left w:space="0" w:sz="0" w:val="nil"/>
          <w:bottom w:space="0" w:sz="0" w:val="nil"/>
          <w:right w:space="0" w:sz="0" w:val="nil"/>
          <w:between w:space="0" w:sz="0" w:val="nil"/>
        </w:pBdr>
        <w:shd w:fill="auto" w:val="clear"/>
        <w:rPr>
          <w:sz w:val="12"/>
          <w:szCs w:val="12"/>
        </w:rPr>
      </w:pPr>
      <w:bookmarkStart w:colFirst="0" w:colLast="0" w:name="_4ln4q8facorn" w:id="2"/>
      <w:bookmarkEnd w:id="2"/>
      <w:r w:rsidDel="00000000" w:rsidR="00000000" w:rsidRPr="00000000">
        <w:rPr>
          <w:sz w:val="38"/>
          <w:szCs w:val="38"/>
        </w:rPr>
        <w:drawing>
          <wp:inline distB="114300" distT="114300" distL="114300" distR="114300">
            <wp:extent cx="5724525" cy="3887788"/>
            <wp:effectExtent b="0" l="0" r="0" t="0"/>
            <wp:docPr id="24" name="image26.png"/>
            <a:graphic>
              <a:graphicData uri="http://schemas.openxmlformats.org/drawingml/2006/picture">
                <pic:pic>
                  <pic:nvPicPr>
                    <pic:cNvPr id="0" name="image26.png"/>
                    <pic:cNvPicPr preferRelativeResize="0"/>
                  </pic:nvPicPr>
                  <pic:blipFill>
                    <a:blip r:embed="rId7"/>
                    <a:srcRect b="0" l="0" r="0" t="0"/>
                    <a:stretch>
                      <a:fillRect/>
                    </a:stretch>
                  </pic:blipFill>
                  <pic:spPr>
                    <a:xfrm>
                      <a:off x="0" y="0"/>
                      <a:ext cx="5724525" cy="3887788"/>
                    </a:xfrm>
                    <a:prstGeom prst="rect"/>
                    <a:ln/>
                  </pic:spPr>
                </pic:pic>
              </a:graphicData>
            </a:graphic>
          </wp:inline>
        </w:drawing>
      </w:r>
      <w:r w:rsidDel="00000000" w:rsidR="00000000" w:rsidRPr="00000000">
        <w:rPr>
          <w:sz w:val="38"/>
          <w:szCs w:val="38"/>
          <w:rtl w:val="0"/>
        </w:rPr>
        <w:t xml:space="preserve"> </w:t>
      </w:r>
      <w:r w:rsidDel="00000000" w:rsidR="00000000" w:rsidRPr="00000000">
        <w:rPr>
          <w:rtl w:val="0"/>
        </w:rPr>
      </w:r>
    </w:p>
    <w:p w:rsidR="00000000" w:rsidDel="00000000" w:rsidP="00000000" w:rsidRDefault="00000000" w:rsidRPr="00000000" w14:paraId="00000005">
      <w:pPr>
        <w:spacing w:before="0" w:line="240" w:lineRule="auto"/>
        <w:ind w:left="-1440" w:right="-1440" w:firstLine="0"/>
        <w:jc w:val="center"/>
        <w:rPr/>
      </w:pPr>
      <w:r w:rsidDel="00000000" w:rsidR="00000000" w:rsidRPr="00000000">
        <w:rPr>
          <w:rtl w:val="0"/>
        </w:rPr>
      </w:r>
    </w:p>
    <w:p w:rsidR="00000000" w:rsidDel="00000000" w:rsidP="00000000" w:rsidRDefault="00000000" w:rsidRPr="00000000" w14:paraId="00000006">
      <w:pPr>
        <w:spacing w:before="0" w:line="240" w:lineRule="auto"/>
        <w:ind w:left="-1440" w:right="-1440" w:firstLine="0"/>
        <w:jc w:val="left"/>
        <w:rPr/>
      </w:pPr>
      <w:r w:rsidDel="00000000" w:rsidR="00000000" w:rsidRPr="00000000">
        <w:rPr>
          <w:rtl w:val="0"/>
        </w:rPr>
      </w:r>
    </w:p>
    <w:tbl>
      <w:tblPr>
        <w:tblStyle w:val="Table1"/>
        <w:tblW w:w="6060.0" w:type="dxa"/>
        <w:jc w:val="left"/>
        <w:tblInd w:w="3300.0" w:type="dxa"/>
        <w:tblBorders>
          <w:top w:color="313131" w:space="0" w:sz="6" w:val="single"/>
          <w:left w:color="313131" w:space="0" w:sz="6" w:val="single"/>
          <w:bottom w:color="313131" w:space="0" w:sz="6" w:val="single"/>
          <w:right w:color="313131" w:space="0" w:sz="6" w:val="single"/>
          <w:insideH w:color="313131" w:space="0" w:sz="6" w:val="single"/>
          <w:insideV w:color="313131" w:space="0" w:sz="6" w:val="single"/>
        </w:tblBorders>
        <w:tblLayout w:type="fixed"/>
        <w:tblLook w:val="0600"/>
      </w:tblPr>
      <w:tblGrid>
        <w:gridCol w:w="6060"/>
        <w:tblGridChange w:id="0">
          <w:tblGrid>
            <w:gridCol w:w="60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before="0" w:line="240" w:lineRule="auto"/>
              <w:ind w:right="-1440"/>
              <w:rPr>
                <w:rFonts w:ascii="Arial" w:cs="Arial" w:eastAsia="Arial" w:hAnsi="Arial"/>
              </w:rPr>
            </w:pPr>
            <w:r w:rsidDel="00000000" w:rsidR="00000000" w:rsidRPr="00000000">
              <w:rPr>
                <w:rFonts w:ascii="Arial" w:cs="Arial" w:eastAsia="Arial" w:hAnsi="Arial"/>
                <w:rtl w:val="0"/>
              </w:rPr>
              <w:t xml:space="preserve">Módulo:</w:t>
            </w:r>
          </w:p>
          <w:p w:rsidR="00000000" w:rsidDel="00000000" w:rsidP="00000000" w:rsidRDefault="00000000" w:rsidRPr="00000000" w14:paraId="00000008">
            <w:pPr>
              <w:spacing w:before="200" w:line="240" w:lineRule="auto"/>
              <w:ind w:right="-1440"/>
              <w:rPr>
                <w:rFonts w:ascii="Arial" w:cs="Arial" w:eastAsia="Arial" w:hAnsi="Arial"/>
              </w:rPr>
            </w:pPr>
            <w:r w:rsidDel="00000000" w:rsidR="00000000" w:rsidRPr="00000000">
              <w:rPr>
                <w:rFonts w:ascii="Arial" w:cs="Arial" w:eastAsia="Arial" w:hAnsi="Arial"/>
                <w:rtl w:val="0"/>
              </w:rPr>
              <w:t xml:space="preserve">Integrantes:  </w:t>
            </w:r>
          </w:p>
          <w:p w:rsidR="00000000" w:rsidDel="00000000" w:rsidP="00000000" w:rsidRDefault="00000000" w:rsidRPr="00000000" w14:paraId="00000009">
            <w:pPr>
              <w:spacing w:before="0" w:line="240" w:lineRule="auto"/>
              <w:ind w:left="720" w:right="-1440" w:firstLine="0"/>
              <w:rPr>
                <w:rFonts w:ascii="Arial" w:cs="Arial" w:eastAsia="Arial" w:hAnsi="Arial"/>
                <w:b w:val="1"/>
                <w:color w:val="313131"/>
                <w:u w:val="single"/>
              </w:rPr>
            </w:pPr>
            <w:r w:rsidDel="00000000" w:rsidR="00000000" w:rsidRPr="00000000">
              <w:rPr>
                <w:rFonts w:ascii="Arial" w:cs="Arial" w:eastAsia="Arial" w:hAnsi="Arial"/>
                <w:b w:val="1"/>
                <w:color w:val="313131"/>
                <w:u w:val="single"/>
                <w:rtl w:val="0"/>
              </w:rPr>
              <w:t xml:space="preserve">DAVID PACHECO MORALES</w:t>
            </w:r>
          </w:p>
          <w:p w:rsidR="00000000" w:rsidDel="00000000" w:rsidP="00000000" w:rsidRDefault="00000000" w:rsidRPr="00000000" w14:paraId="0000000A">
            <w:pPr>
              <w:spacing w:after="0" w:before="0" w:line="240" w:lineRule="auto"/>
              <w:ind w:left="720" w:right="-1440" w:firstLine="0"/>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DARÍO DELGADO GÓMEZ</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0B">
            <w:pPr>
              <w:spacing w:before="0" w:line="240" w:lineRule="auto"/>
              <w:ind w:left="0" w:right="-1440" w:firstLine="0"/>
              <w:rPr>
                <w:rFonts w:ascii="Arial" w:cs="Arial" w:eastAsia="Arial" w:hAnsi="Arial"/>
              </w:rPr>
            </w:pPr>
            <w:r w:rsidDel="00000000" w:rsidR="00000000" w:rsidRPr="00000000">
              <w:rPr>
                <w:rtl w:val="0"/>
              </w:rPr>
            </w:r>
          </w:p>
          <w:p w:rsidR="00000000" w:rsidDel="00000000" w:rsidP="00000000" w:rsidRDefault="00000000" w:rsidRPr="00000000" w14:paraId="0000000C">
            <w:pPr>
              <w:spacing w:before="200" w:line="240" w:lineRule="auto"/>
              <w:ind w:right="-1440"/>
              <w:rPr>
                <w:rFonts w:ascii="Arial" w:cs="Arial" w:eastAsia="Arial" w:hAnsi="Arial"/>
              </w:rPr>
            </w:pPr>
            <w:r w:rsidDel="00000000" w:rsidR="00000000" w:rsidRPr="00000000">
              <w:rPr>
                <w:rFonts w:ascii="Arial" w:cs="Arial" w:eastAsia="Arial" w:hAnsi="Arial"/>
                <w:rtl w:val="0"/>
              </w:rPr>
              <w:t xml:space="preserve">Curso:ACTIVIDADES COMERCIALES </w:t>
            </w:r>
          </w:p>
        </w:tc>
      </w:tr>
    </w:tbl>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line="312" w:lineRule="auto"/>
        <w:ind w:left="-1440" w:right="1440" w:firstLine="0"/>
        <w:rPr>
          <w:rFonts w:ascii="Source Code Pro" w:cs="Source Code Pro" w:eastAsia="Source Code Pro" w:hAnsi="Source Code Pro"/>
          <w:color w:val="999999"/>
          <w:sz w:val="20"/>
          <w:szCs w:val="20"/>
        </w:rPr>
      </w:pPr>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before="0" w:line="312" w:lineRule="auto"/>
        <w:jc w:val="right"/>
        <w:rPr>
          <w:color w:val="e31c60"/>
        </w:rPr>
      </w:pPr>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before="0" w:line="312" w:lineRule="auto"/>
        <w:rPr>
          <w:rFonts w:ascii="Arial" w:cs="Arial" w:eastAsia="Arial" w:hAnsi="Arial"/>
          <w:b w:val="1"/>
          <w:color w:val="e31c60"/>
          <w:sz w:val="30"/>
          <w:szCs w:val="30"/>
        </w:rPr>
      </w:pPr>
      <w:r w:rsidDel="00000000" w:rsidR="00000000" w:rsidRPr="00000000">
        <w:rPr>
          <w:rFonts w:ascii="Arial" w:cs="Arial" w:eastAsia="Arial" w:hAnsi="Arial"/>
          <w:b w:val="1"/>
          <w:color w:val="e31c60"/>
          <w:sz w:val="30"/>
          <w:szCs w:val="30"/>
          <w:rtl w:val="0"/>
        </w:rPr>
        <w:t xml:space="preserve">ÍNDICE</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before="0" w:line="312" w:lineRule="auto"/>
        <w:rPr>
          <w:rFonts w:ascii="Arial" w:cs="Arial" w:eastAsia="Arial" w:hAnsi="Arial"/>
          <w:b w:val="1"/>
          <w:color w:val="e31c60"/>
          <w:sz w:val="30"/>
          <w:szCs w:val="30"/>
        </w:rPr>
      </w:pPr>
      <w:r w:rsidDel="00000000" w:rsidR="00000000" w:rsidRPr="00000000">
        <w:rPr>
          <w:rtl w:val="0"/>
        </w:rPr>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spacing w:before="0" w:line="312" w:lineRule="auto"/>
        <w:rPr>
          <w:rFonts w:ascii="Arial" w:cs="Arial" w:eastAsia="Arial" w:hAnsi="Arial"/>
          <w:b w:val="1"/>
          <w:sz w:val="30"/>
          <w:szCs w:val="3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2">
          <w:pPr>
            <w:tabs>
              <w:tab w:val="right" w:leader="none" w:pos="9360"/>
            </w:tabs>
            <w:spacing w:before="80" w:line="240" w:lineRule="auto"/>
            <w:ind w:left="0" w:firstLine="0"/>
            <w:rPr>
              <w:rFonts w:ascii="Arial" w:cs="Arial" w:eastAsia="Arial" w:hAnsi="Arial"/>
              <w:b w:val="1"/>
              <w:i w:val="0"/>
              <w:smallCaps w:val="0"/>
              <w:strike w:val="0"/>
              <w:color w:val="424242"/>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3h8t4wt7do3f">
            <w:r w:rsidDel="00000000" w:rsidR="00000000" w:rsidRPr="00000000">
              <w:rPr>
                <w:rFonts w:ascii="Arial" w:cs="Arial" w:eastAsia="Arial" w:hAnsi="Arial"/>
                <w:b w:val="1"/>
                <w:i w:val="0"/>
                <w:smallCaps w:val="0"/>
                <w:strike w:val="0"/>
                <w:color w:val="424242"/>
                <w:sz w:val="22"/>
                <w:szCs w:val="22"/>
                <w:u w:val="none"/>
                <w:shd w:fill="auto" w:val="clear"/>
                <w:vertAlign w:val="baseline"/>
                <w:rtl w:val="0"/>
              </w:rPr>
              <w:t xml:space="preserve">1. SOBRE LA EMPRESA</w:t>
            </w:r>
          </w:hyperlink>
          <w:r w:rsidDel="00000000" w:rsidR="00000000" w:rsidRPr="00000000">
            <w:rPr>
              <w:rFonts w:ascii="Arial" w:cs="Arial" w:eastAsia="Arial" w:hAnsi="Arial"/>
              <w:b w:val="1"/>
              <w:i w:val="0"/>
              <w:smallCaps w:val="0"/>
              <w:strike w:val="0"/>
              <w:color w:val="424242"/>
              <w:sz w:val="22"/>
              <w:szCs w:val="22"/>
              <w:u w:val="none"/>
              <w:shd w:fill="auto" w:val="clear"/>
              <w:vertAlign w:val="baseline"/>
              <w:rtl w:val="0"/>
            </w:rPr>
            <w:tab/>
          </w:r>
        </w:p>
        <w:p w:rsidR="00000000" w:rsidDel="00000000" w:rsidP="00000000" w:rsidRDefault="00000000" w:rsidRPr="00000000" w14:paraId="00000013">
          <w:pPr>
            <w:tabs>
              <w:tab w:val="right" w:leader="none" w:pos="9360"/>
            </w:tabs>
            <w:spacing w:after="80" w:before="200" w:line="240" w:lineRule="auto"/>
            <w:ind w:left="0" w:firstLine="0"/>
            <w:rPr>
              <w:rFonts w:ascii="Arial" w:cs="Arial" w:eastAsia="Arial" w:hAnsi="Arial"/>
              <w:b w:val="1"/>
              <w:sz w:val="28"/>
              <w:szCs w:val="28"/>
            </w:rPr>
          </w:pPr>
          <w:hyperlink w:anchor="_nm89z17g1pr5">
            <w:r w:rsidDel="00000000" w:rsidR="00000000" w:rsidRPr="00000000">
              <w:rPr>
                <w:b w:val="1"/>
                <w:color w:val="000000"/>
                <w:rtl w:val="0"/>
              </w:rPr>
              <w:t xml:space="preserve">2.</w:t>
            </w:r>
          </w:hyperlink>
          <w:r w:rsidDel="00000000" w:rsidR="00000000" w:rsidRPr="00000000">
            <w:rPr>
              <w:rFonts w:ascii="Arial" w:cs="Arial" w:eastAsia="Arial" w:hAnsi="Arial"/>
              <w:b w:val="1"/>
              <w:rtl w:val="0"/>
            </w:rPr>
            <w:t xml:space="preserve">ANÁLISIS DE SITUACIÓN INICIAL</w:t>
          </w:r>
          <w:r w:rsidDel="00000000" w:rsidR="00000000" w:rsidRPr="00000000">
            <w:rPr>
              <w:rFonts w:ascii="Arial" w:cs="Arial" w:eastAsia="Arial" w:hAnsi="Arial"/>
              <w:b w:val="1"/>
              <w:sz w:val="28"/>
              <w:szCs w:val="28"/>
              <w:rtl w:val="0"/>
            </w:rPr>
            <w:t xml:space="preserve"> </w:t>
          </w:r>
        </w:p>
        <w:p w:rsidR="00000000" w:rsidDel="00000000" w:rsidP="00000000" w:rsidRDefault="00000000" w:rsidRPr="00000000" w14:paraId="00000014">
          <w:pPr>
            <w:pStyle w:val="Heading2"/>
            <w:widowControl w:val="0"/>
            <w:spacing w:before="343.2598876953125" w:line="360" w:lineRule="auto"/>
            <w:jc w:val="left"/>
            <w:rPr>
              <w:rFonts w:ascii="Arial" w:cs="Arial" w:eastAsia="Arial" w:hAnsi="Arial"/>
              <w:b w:val="1"/>
              <w:sz w:val="22"/>
              <w:szCs w:val="22"/>
            </w:rPr>
          </w:pPr>
          <w:bookmarkStart w:colFirst="0" w:colLast="0" w:name="_ex6c3e52qxfr" w:id="3"/>
          <w:bookmarkEnd w:id="3"/>
          <w:r w:rsidDel="00000000" w:rsidR="00000000" w:rsidRPr="00000000">
            <w:rPr>
              <w:rFonts w:ascii="Arial" w:cs="Arial" w:eastAsia="Arial" w:hAnsi="Arial"/>
              <w:b w:val="1"/>
              <w:sz w:val="22"/>
              <w:szCs w:val="22"/>
              <w:rtl w:val="0"/>
            </w:rPr>
            <w:t xml:space="preserve">2.1. EL MERCADO</w:t>
          </w:r>
        </w:p>
        <w:p w:rsidR="00000000" w:rsidDel="00000000" w:rsidP="00000000" w:rsidRDefault="00000000" w:rsidRPr="00000000" w14:paraId="00000015">
          <w:pPr>
            <w:pStyle w:val="Heading2"/>
            <w:widowControl w:val="0"/>
            <w:spacing w:before="343.2598876953125" w:line="360" w:lineRule="auto"/>
            <w:jc w:val="left"/>
            <w:rPr>
              <w:rFonts w:ascii="Arial" w:cs="Arial" w:eastAsia="Arial" w:hAnsi="Arial"/>
              <w:b w:val="1"/>
              <w:sz w:val="22"/>
              <w:szCs w:val="22"/>
            </w:rPr>
          </w:pPr>
          <w:bookmarkStart w:colFirst="0" w:colLast="0" w:name="_xky0cp2f6nfs" w:id="4"/>
          <w:bookmarkEnd w:id="4"/>
          <w:r w:rsidDel="00000000" w:rsidR="00000000" w:rsidRPr="00000000">
            <w:rPr>
              <w:rFonts w:ascii="Arial" w:cs="Arial" w:eastAsia="Arial" w:hAnsi="Arial"/>
              <w:b w:val="1"/>
              <w:sz w:val="22"/>
              <w:szCs w:val="22"/>
              <w:rtl w:val="0"/>
            </w:rPr>
            <w:t xml:space="preserve">2.2. ANÁLISIS DEL ENTORNO</w:t>
          </w:r>
        </w:p>
        <w:p w:rsidR="00000000" w:rsidDel="00000000" w:rsidP="00000000" w:rsidRDefault="00000000" w:rsidRPr="00000000" w14:paraId="00000016">
          <w:pPr>
            <w:pStyle w:val="Heading2"/>
            <w:widowControl w:val="0"/>
            <w:spacing w:before="343.2598876953125" w:line="360" w:lineRule="auto"/>
            <w:jc w:val="left"/>
            <w:rPr>
              <w:rFonts w:ascii="Arial" w:cs="Arial" w:eastAsia="Arial" w:hAnsi="Arial"/>
              <w:b w:val="1"/>
              <w:sz w:val="22"/>
              <w:szCs w:val="22"/>
            </w:rPr>
          </w:pPr>
          <w:bookmarkStart w:colFirst="0" w:colLast="0" w:name="_ofpjeni3efkx" w:id="5"/>
          <w:bookmarkEnd w:id="5"/>
          <w:r w:rsidDel="00000000" w:rsidR="00000000" w:rsidRPr="00000000">
            <w:rPr>
              <w:rFonts w:ascii="Arial" w:cs="Arial" w:eastAsia="Arial" w:hAnsi="Arial"/>
              <w:b w:val="1"/>
              <w:sz w:val="22"/>
              <w:szCs w:val="22"/>
              <w:rtl w:val="0"/>
            </w:rPr>
            <w:t xml:space="preserve">2.3. ESTRATEGIA DE SEGMENTACIÓN DEL MERCADO</w:t>
          </w:r>
        </w:p>
        <w:p w:rsidR="00000000" w:rsidDel="00000000" w:rsidP="00000000" w:rsidRDefault="00000000" w:rsidRPr="00000000" w14:paraId="00000017">
          <w:pPr>
            <w:pStyle w:val="Heading2"/>
            <w:widowControl w:val="0"/>
            <w:spacing w:before="343.2598876953125" w:line="360" w:lineRule="auto"/>
            <w:jc w:val="left"/>
            <w:rPr>
              <w:rFonts w:ascii="Arial" w:cs="Arial" w:eastAsia="Arial" w:hAnsi="Arial"/>
              <w:b w:val="1"/>
              <w:sz w:val="22"/>
              <w:szCs w:val="22"/>
            </w:rPr>
          </w:pPr>
          <w:bookmarkStart w:colFirst="0" w:colLast="0" w:name="_otn0h4qo0n17" w:id="6"/>
          <w:bookmarkEnd w:id="6"/>
          <w:r w:rsidDel="00000000" w:rsidR="00000000" w:rsidRPr="00000000">
            <w:rPr>
              <w:rFonts w:ascii="Arial" w:cs="Arial" w:eastAsia="Arial" w:hAnsi="Arial"/>
              <w:b w:val="1"/>
              <w:sz w:val="22"/>
              <w:szCs w:val="22"/>
              <w:rtl w:val="0"/>
            </w:rPr>
            <w:t xml:space="preserve">2.4. POSICIONAMIENTO DEL PRODUCTO</w:t>
          </w:r>
        </w:p>
        <w:p w:rsidR="00000000" w:rsidDel="00000000" w:rsidP="00000000" w:rsidRDefault="00000000" w:rsidRPr="00000000" w14:paraId="00000018">
          <w:pPr>
            <w:rPr>
              <w:rFonts w:ascii="Arial" w:cs="Arial" w:eastAsia="Arial" w:hAnsi="Arial"/>
              <w:b w:val="1"/>
            </w:rPr>
          </w:pPr>
          <w:r w:rsidDel="00000000" w:rsidR="00000000" w:rsidRPr="00000000">
            <w:rPr>
              <w:rFonts w:ascii="Arial" w:cs="Arial" w:eastAsia="Arial" w:hAnsi="Arial"/>
              <w:b w:val="1"/>
              <w:rtl w:val="0"/>
            </w:rPr>
            <w:t xml:space="preserve">3. BRANDING: PROCESO DE CREACIÓN DE MARCA</w:t>
          </w:r>
        </w:p>
        <w:p w:rsidR="00000000" w:rsidDel="00000000" w:rsidP="00000000" w:rsidRDefault="00000000" w:rsidRPr="00000000" w14:paraId="00000019">
          <w:pPr>
            <w:rPr>
              <w:rFonts w:ascii="Arial" w:cs="Arial" w:eastAsia="Arial" w:hAnsi="Arial"/>
              <w:b w:val="1"/>
            </w:rPr>
          </w:pPr>
          <w:r w:rsidDel="00000000" w:rsidR="00000000" w:rsidRPr="00000000">
            <w:rPr>
              <w:rFonts w:ascii="Arial" w:cs="Arial" w:eastAsia="Arial" w:hAnsi="Arial"/>
              <w:b w:val="1"/>
              <w:rtl w:val="0"/>
            </w:rPr>
            <w:t xml:space="preserve">3.1 MARKETING MIX </w:t>
          </w:r>
        </w:p>
        <w:p w:rsidR="00000000" w:rsidDel="00000000" w:rsidP="00000000" w:rsidRDefault="00000000" w:rsidRPr="00000000" w14:paraId="0000001A">
          <w:pPr>
            <w:rPr>
              <w:rFonts w:ascii="Arial" w:cs="Arial" w:eastAsia="Arial" w:hAnsi="Arial"/>
              <w:b w:val="1"/>
              <w:sz w:val="16"/>
              <w:szCs w:val="16"/>
            </w:rPr>
          </w:pPr>
          <w:r w:rsidDel="00000000" w:rsidR="00000000" w:rsidRPr="00000000">
            <w:rPr>
              <w:rFonts w:ascii="Arial" w:cs="Arial" w:eastAsia="Arial" w:hAnsi="Arial"/>
              <w:b w:val="1"/>
              <w:rtl w:val="0"/>
            </w:rPr>
            <w:t xml:space="preserve">3.2 NOMBRE Y TIPOGRAFÍA </w:t>
          </w:r>
          <w:r w:rsidDel="00000000" w:rsidR="00000000" w:rsidRPr="00000000">
            <w:rPr>
              <w:rtl w:val="0"/>
            </w:rPr>
          </w:r>
        </w:p>
        <w:p w:rsidR="00000000" w:rsidDel="00000000" w:rsidP="00000000" w:rsidRDefault="00000000" w:rsidRPr="00000000" w14:paraId="0000001B">
          <w:pPr>
            <w:rPr>
              <w:rFonts w:ascii="Arial" w:cs="Arial" w:eastAsia="Arial" w:hAnsi="Arial"/>
              <w:b w:val="1"/>
            </w:rPr>
          </w:pPr>
          <w:r w:rsidDel="00000000" w:rsidR="00000000" w:rsidRPr="00000000">
            <w:rPr>
              <w:rFonts w:ascii="Arial" w:cs="Arial" w:eastAsia="Arial" w:hAnsi="Arial"/>
              <w:b w:val="1"/>
              <w:rtl w:val="0"/>
            </w:rPr>
            <w:t xml:space="preserve">3.3 LOGOTIPO</w:t>
          </w:r>
        </w:p>
        <w:p w:rsidR="00000000" w:rsidDel="00000000" w:rsidP="00000000" w:rsidRDefault="00000000" w:rsidRPr="00000000" w14:paraId="0000001C">
          <w:pPr>
            <w:rPr>
              <w:rFonts w:ascii="Arial" w:cs="Arial" w:eastAsia="Arial" w:hAnsi="Arial"/>
              <w:b w:val="1"/>
            </w:rPr>
          </w:pPr>
          <w:r w:rsidDel="00000000" w:rsidR="00000000" w:rsidRPr="00000000">
            <w:rPr>
              <w:rFonts w:ascii="Arial" w:cs="Arial" w:eastAsia="Arial" w:hAnsi="Arial"/>
              <w:b w:val="1"/>
              <w:rtl w:val="0"/>
            </w:rPr>
            <w:t xml:space="preserve">3.4 ETIQUETA</w:t>
          </w:r>
        </w:p>
        <w:p w:rsidR="00000000" w:rsidDel="00000000" w:rsidP="00000000" w:rsidRDefault="00000000" w:rsidRPr="00000000" w14:paraId="0000001D">
          <w:pPr>
            <w:rPr>
              <w:rFonts w:ascii="Arial" w:cs="Arial" w:eastAsia="Arial" w:hAnsi="Arial"/>
              <w:b w:val="1"/>
            </w:rPr>
          </w:pPr>
          <w:r w:rsidDel="00000000" w:rsidR="00000000" w:rsidRPr="00000000">
            <w:rPr>
              <w:rFonts w:ascii="Arial" w:cs="Arial" w:eastAsia="Arial" w:hAnsi="Arial"/>
              <w:b w:val="1"/>
              <w:rtl w:val="0"/>
            </w:rPr>
            <w:t xml:space="preserve">3.5 ENVASE</w:t>
          </w:r>
          <w:r w:rsidDel="00000000" w:rsidR="00000000" w:rsidRPr="00000000">
            <w:rPr>
              <w:rtl w:val="0"/>
            </w:rPr>
          </w:r>
        </w:p>
        <w:p w:rsidR="00000000" w:rsidDel="00000000" w:rsidP="00000000" w:rsidRDefault="00000000" w:rsidRPr="00000000" w14:paraId="0000001E">
          <w:pPr>
            <w:rPr>
              <w:rFonts w:ascii="Arial" w:cs="Arial" w:eastAsia="Arial" w:hAnsi="Arial"/>
              <w:b w:val="1"/>
              <w:sz w:val="16"/>
              <w:szCs w:val="16"/>
            </w:rPr>
          </w:pPr>
          <w:r w:rsidDel="00000000" w:rsidR="00000000" w:rsidRPr="00000000">
            <w:rPr>
              <w:rFonts w:ascii="Arial" w:cs="Arial" w:eastAsia="Arial" w:hAnsi="Arial"/>
              <w:b w:val="1"/>
              <w:rtl w:val="0"/>
            </w:rPr>
            <w:t xml:space="preserve">3.6 PROTOTIPO</w:t>
          </w:r>
          <w:r w:rsidDel="00000000" w:rsidR="00000000" w:rsidRPr="00000000">
            <w:rPr>
              <w:rtl w:val="0"/>
            </w:rPr>
          </w:r>
        </w:p>
        <w:p w:rsidR="00000000" w:rsidDel="00000000" w:rsidP="00000000" w:rsidRDefault="00000000" w:rsidRPr="00000000" w14:paraId="0000001F">
          <w:pPr>
            <w:rPr>
              <w:rFonts w:ascii="Arial" w:cs="Arial" w:eastAsia="Arial" w:hAnsi="Arial"/>
              <w:b w:val="1"/>
            </w:rPr>
          </w:pPr>
          <w:r w:rsidDel="00000000" w:rsidR="00000000" w:rsidRPr="00000000">
            <w:rPr>
              <w:b w:val="1"/>
              <w:rtl w:val="0"/>
            </w:rPr>
            <w:t xml:space="preserve">3.7 ANÁLISIS DAFO</w:t>
          </w:r>
          <w:r w:rsidDel="00000000" w:rsidR="00000000" w:rsidRPr="00000000">
            <w:rPr>
              <w:rtl w:val="0"/>
            </w:rPr>
            <w:tab/>
            <w:tab/>
          </w:r>
          <w:r w:rsidDel="00000000" w:rsidR="00000000" w:rsidRPr="00000000">
            <w:rPr>
              <w:rtl w:val="0"/>
            </w:rPr>
          </w:r>
        </w:p>
        <w:p w:rsidR="00000000" w:rsidDel="00000000" w:rsidP="00000000" w:rsidRDefault="00000000" w:rsidRPr="00000000" w14:paraId="00000020">
          <w:pPr>
            <w:spacing w:line="360" w:lineRule="auto"/>
            <w:rPr>
              <w:b w:val="1"/>
            </w:rPr>
          </w:pPr>
          <w:r w:rsidDel="00000000" w:rsidR="00000000" w:rsidRPr="00000000">
            <w:rPr>
              <w:b w:val="1"/>
              <w:rtl w:val="0"/>
            </w:rPr>
            <w:t xml:space="preserve">3.8 DOMINIO</w:t>
          </w:r>
        </w:p>
        <w:p w:rsidR="00000000" w:rsidDel="00000000" w:rsidP="00000000" w:rsidRDefault="00000000" w:rsidRPr="00000000" w14:paraId="00000021">
          <w:pPr>
            <w:spacing w:line="360" w:lineRule="auto"/>
            <w:rPr>
              <w:b w:val="1"/>
            </w:rPr>
          </w:pPr>
          <w:r w:rsidDel="00000000" w:rsidR="00000000" w:rsidRPr="00000000">
            <w:rPr>
              <w:b w:val="1"/>
              <w:rtl w:val="0"/>
            </w:rPr>
            <w:t xml:space="preserve">3.9 CICLO DEL ENVASE</w:t>
          </w:r>
        </w:p>
        <w:p w:rsidR="00000000" w:rsidDel="00000000" w:rsidP="00000000" w:rsidRDefault="00000000" w:rsidRPr="00000000" w14:paraId="00000022">
          <w:pPr>
            <w:spacing w:line="360" w:lineRule="auto"/>
            <w:rPr>
              <w:b w:val="1"/>
            </w:rPr>
          </w:pPr>
          <w:r w:rsidDel="00000000" w:rsidR="00000000" w:rsidRPr="00000000">
            <w:rPr>
              <w:b w:val="1"/>
              <w:rtl w:val="0"/>
            </w:rPr>
            <w:t xml:space="preserve">4.PRECIO</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pStyle w:val="Heading2"/>
            <w:widowControl w:val="0"/>
            <w:spacing w:before="343.2598876953125" w:line="360" w:lineRule="auto"/>
            <w:jc w:val="left"/>
            <w:rPr>
              <w:rFonts w:ascii="Arial" w:cs="Arial" w:eastAsia="Arial" w:hAnsi="Arial"/>
              <w:b w:val="1"/>
              <w:sz w:val="24"/>
              <w:szCs w:val="24"/>
            </w:rPr>
          </w:pPr>
          <w:bookmarkStart w:colFirst="0" w:colLast="0" w:name="_vd8k2idw2oyu" w:id="7"/>
          <w:bookmarkEnd w:id="7"/>
          <w:r w:rsidDel="00000000" w:rsidR="00000000" w:rsidRPr="00000000">
            <w:rPr>
              <w:rtl w:val="0"/>
            </w:rPr>
          </w:r>
        </w:p>
        <w:p w:rsidR="00000000" w:rsidDel="00000000" w:rsidP="00000000" w:rsidRDefault="00000000" w:rsidRPr="00000000" w14:paraId="00000026">
          <w:pPr>
            <w:tabs>
              <w:tab w:val="right" w:leader="none" w:pos="9360"/>
            </w:tabs>
            <w:spacing w:after="80" w:before="200" w:line="240" w:lineRule="auto"/>
            <w:ind w:left="0" w:firstLine="0"/>
            <w:rPr>
              <w:rFonts w:ascii="Source Code Pro" w:cs="Source Code Pro" w:eastAsia="Source Code Pro" w:hAnsi="Source Code Pro"/>
              <w:b w:val="1"/>
              <w:i w:val="0"/>
              <w:smallCaps w:val="0"/>
              <w:strike w:val="0"/>
              <w:color w:val="424242"/>
              <w:sz w:val="22"/>
              <w:szCs w:val="22"/>
              <w:u w:val="none"/>
              <w:shd w:fill="auto" w:val="clear"/>
              <w:vertAlign w:val="baseline"/>
            </w:rPr>
          </w:pPr>
          <w:r w:rsidDel="00000000" w:rsidR="00000000" w:rsidRPr="00000000">
            <w:rPr>
              <w:rFonts w:ascii="Source Code Pro" w:cs="Source Code Pro" w:eastAsia="Source Code Pro" w:hAnsi="Source Code Pro"/>
              <w:b w:val="1"/>
              <w:i w:val="0"/>
              <w:smallCaps w:val="0"/>
              <w:strike w:val="0"/>
              <w:color w:val="424242"/>
              <w:sz w:val="22"/>
              <w:szCs w:val="22"/>
              <w:u w:val="none"/>
              <w:shd w:fill="auto" w:val="clear"/>
              <w:vertAlign w:val="baseline"/>
              <w:rtl w:val="0"/>
            </w:rPr>
            <w:tab/>
          </w:r>
          <w:r w:rsidDel="00000000" w:rsidR="00000000" w:rsidRPr="00000000">
            <w:fldChar w:fldCharType="end"/>
          </w:r>
        </w:p>
      </w:sdtContent>
    </w:sdt>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spacing w:before="0" w:line="312" w:lineRule="auto"/>
        <w:rPr>
          <w:rFonts w:ascii="Arial" w:cs="Arial" w:eastAsia="Arial" w:hAnsi="Arial"/>
          <w:b w:val="1"/>
          <w:color w:val="e31c60"/>
          <w:sz w:val="30"/>
          <w:szCs w:val="30"/>
        </w:rPr>
      </w:pPr>
      <w:r w:rsidDel="00000000" w:rsidR="00000000" w:rsidRPr="00000000">
        <w:rPr>
          <w:rtl w:val="0"/>
        </w:rPr>
      </w:r>
    </w:p>
    <w:p w:rsidR="00000000" w:rsidDel="00000000" w:rsidP="00000000" w:rsidRDefault="00000000" w:rsidRPr="00000000" w14:paraId="00000028">
      <w:pPr>
        <w:pStyle w:val="Heading1"/>
        <w:spacing w:before="200" w:line="360" w:lineRule="auto"/>
        <w:ind w:left="0" w:firstLine="0"/>
        <w:rPr>
          <w:rFonts w:ascii="Roboto" w:cs="Roboto" w:eastAsia="Roboto" w:hAnsi="Roboto"/>
          <w:b w:val="1"/>
          <w:color w:val="ffffff"/>
          <w:sz w:val="22"/>
          <w:szCs w:val="22"/>
          <w:u w:val="single"/>
        </w:rPr>
      </w:pPr>
      <w:bookmarkStart w:colFirst="0" w:colLast="0" w:name="_3h8t4wt7do3f" w:id="8"/>
      <w:bookmarkEnd w:id="8"/>
      <w:r w:rsidDel="00000000" w:rsidR="00000000" w:rsidRPr="00000000">
        <w:rPr>
          <w:rFonts w:ascii="Arial" w:cs="Arial" w:eastAsia="Arial" w:hAnsi="Arial"/>
          <w:b w:val="1"/>
          <w:sz w:val="22"/>
          <w:szCs w:val="22"/>
          <w:rtl w:val="0"/>
        </w:rPr>
        <w:t xml:space="preserve">1.</w:t>
      </w:r>
      <w:r w:rsidDel="00000000" w:rsidR="00000000" w:rsidRPr="00000000">
        <w:rPr>
          <w:rFonts w:ascii="Arial" w:cs="Arial" w:eastAsia="Arial" w:hAnsi="Arial"/>
          <w:b w:val="1"/>
          <w:sz w:val="22"/>
          <w:szCs w:val="22"/>
          <w:u w:val="single"/>
          <w:rtl w:val="0"/>
        </w:rPr>
        <w:t xml:space="preserve"> </w:t>
      </w:r>
      <w:r w:rsidDel="00000000" w:rsidR="00000000" w:rsidRPr="00000000">
        <w:rPr>
          <w:rFonts w:ascii="Arial" w:cs="Arial" w:eastAsia="Arial" w:hAnsi="Arial"/>
          <w:b w:val="1"/>
          <w:color w:val="e91d63"/>
          <w:sz w:val="22"/>
          <w:szCs w:val="22"/>
          <w:u w:val="single"/>
          <w:rtl w:val="0"/>
        </w:rPr>
        <w:t xml:space="preserve">SOBRE LA EMPRESA </w:t>
      </w:r>
      <w:r w:rsidDel="00000000" w:rsidR="00000000" w:rsidRPr="00000000">
        <w:rPr>
          <w:rFonts w:ascii="Roboto" w:cs="Roboto" w:eastAsia="Roboto" w:hAnsi="Roboto"/>
          <w:b w:val="1"/>
          <w:color w:val="ffffff"/>
          <w:sz w:val="22"/>
          <w:szCs w:val="22"/>
          <w:u w:val="single"/>
          <w:rtl w:val="0"/>
        </w:rPr>
        <w:t xml:space="preserve"> </w:t>
      </w:r>
      <w:r w:rsidDel="00000000" w:rsidR="00000000" w:rsidRPr="00000000">
        <w:rPr>
          <w:rFonts w:ascii="Arial" w:cs="Arial" w:eastAsia="Arial" w:hAnsi="Arial"/>
          <w:sz w:val="22"/>
          <w:szCs w:val="22"/>
          <w:rtl w:val="0"/>
        </w:rPr>
        <w:t xml:space="preserve">Ekin nace como fruto de una ilusión, el objetivo</w:t>
      </w:r>
      <w:r w:rsidDel="00000000" w:rsidR="00000000" w:rsidRPr="00000000">
        <w:rPr>
          <w:rtl w:val="0"/>
        </w:rPr>
      </w:r>
    </w:p>
    <w:p w:rsidR="00000000" w:rsidDel="00000000" w:rsidP="00000000" w:rsidRDefault="00000000" w:rsidRPr="00000000" w14:paraId="00000029">
      <w:pPr>
        <w:pStyle w:val="Heading1"/>
        <w:spacing w:before="200" w:line="360" w:lineRule="auto"/>
        <w:ind w:left="0" w:firstLine="0"/>
        <w:rPr>
          <w:rFonts w:ascii="Arial" w:cs="Arial" w:eastAsia="Arial" w:hAnsi="Arial"/>
          <w:sz w:val="22"/>
          <w:szCs w:val="22"/>
        </w:rPr>
      </w:pPr>
      <w:bookmarkStart w:colFirst="0" w:colLast="0" w:name="_hwt4pjn0ozyf" w:id="9"/>
      <w:bookmarkEnd w:id="9"/>
      <w:r w:rsidDel="00000000" w:rsidR="00000000" w:rsidRPr="00000000">
        <w:rPr>
          <w:rFonts w:ascii="Arial" w:cs="Arial" w:eastAsia="Arial" w:hAnsi="Arial"/>
          <w:sz w:val="22"/>
          <w:szCs w:val="22"/>
          <w:rtl w:val="0"/>
        </w:rPr>
        <w:t xml:space="preserve">Era</w:t>
      </w:r>
      <w:r w:rsidDel="00000000" w:rsidR="00000000" w:rsidRPr="00000000">
        <w:rPr>
          <w:rFonts w:ascii="Arial" w:cs="Arial" w:eastAsia="Arial" w:hAnsi="Arial"/>
          <w:sz w:val="22"/>
          <w:szCs w:val="22"/>
          <w:rtl w:val="0"/>
        </w:rPr>
        <w:t xml:space="preserve"> unir la pasión por el surf, la moda y el respeto por el medio ambiente.Empezó con la idea de crear zapatillas más sostenibles y comprometidas con el planeta y los océanos.</w:t>
      </w:r>
    </w:p>
    <w:p w:rsidR="00000000" w:rsidDel="00000000" w:rsidP="00000000" w:rsidRDefault="00000000" w:rsidRPr="00000000" w14:paraId="0000002A">
      <w:pPr>
        <w:spacing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B">
      <w:pPr>
        <w:spacing w:before="200" w:line="360" w:lineRule="auto"/>
        <w:jc w:val="both"/>
        <w:rPr>
          <w:rFonts w:ascii="Arial" w:cs="Arial" w:eastAsia="Arial" w:hAnsi="Arial"/>
        </w:rPr>
      </w:pPr>
      <w:r w:rsidDel="00000000" w:rsidR="00000000" w:rsidRPr="00000000">
        <w:rPr>
          <w:rFonts w:ascii="Arial" w:cs="Arial" w:eastAsia="Arial" w:hAnsi="Arial"/>
          <w:rtl w:val="0"/>
        </w:rPr>
        <w:t xml:space="preserve">Tras más de dos años de trabajo e investigación conseguimos transformar algunos de los residuos que más contaminan los océanos, como son los plásticos y neumáticos, en nuestras zapas 100% recicladas.</w:t>
      </w:r>
    </w:p>
    <w:p w:rsidR="00000000" w:rsidDel="00000000" w:rsidP="00000000" w:rsidRDefault="00000000" w:rsidRPr="00000000" w14:paraId="0000002C">
      <w:pPr>
        <w:rPr>
          <w:rFonts w:ascii="Arial" w:cs="Arial" w:eastAsia="Arial" w:hAnsi="Arial"/>
          <w:sz w:val="28"/>
          <w:szCs w:val="28"/>
        </w:rPr>
      </w:pPr>
      <w:r w:rsidDel="00000000" w:rsidR="00000000" w:rsidRPr="00000000">
        <w:rPr>
          <w:rFonts w:ascii="Arial" w:cs="Arial" w:eastAsia="Arial" w:hAnsi="Arial"/>
          <w:sz w:val="28"/>
          <w:szCs w:val="28"/>
        </w:rPr>
        <w:drawing>
          <wp:inline distB="114300" distT="114300" distL="114300" distR="114300">
            <wp:extent cx="2733675" cy="3141663"/>
            <wp:effectExtent b="0" l="0" r="0" t="0"/>
            <wp:docPr id="21" name="image24.png"/>
            <a:graphic>
              <a:graphicData uri="http://schemas.openxmlformats.org/drawingml/2006/picture">
                <pic:pic>
                  <pic:nvPicPr>
                    <pic:cNvPr id="0" name="image24.png"/>
                    <pic:cNvPicPr preferRelativeResize="0"/>
                  </pic:nvPicPr>
                  <pic:blipFill>
                    <a:blip r:embed="rId8"/>
                    <a:srcRect b="0" l="0" r="0" t="0"/>
                    <a:stretch>
                      <a:fillRect/>
                    </a:stretch>
                  </pic:blipFill>
                  <pic:spPr>
                    <a:xfrm>
                      <a:off x="0" y="0"/>
                      <a:ext cx="2733675" cy="3141663"/>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2857500</wp:posOffset>
            </wp:positionH>
            <wp:positionV relativeFrom="paragraph">
              <wp:posOffset>800100</wp:posOffset>
            </wp:positionV>
            <wp:extent cx="3309938" cy="2278385"/>
            <wp:effectExtent b="0" l="0" r="0" t="0"/>
            <wp:wrapNone/>
            <wp:docPr id="19"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309938" cy="2278385"/>
                    </a:xfrm>
                    <a:prstGeom prst="rect"/>
                    <a:ln/>
                  </pic:spPr>
                </pic:pic>
              </a:graphicData>
            </a:graphic>
          </wp:anchor>
        </w:drawing>
      </w:r>
    </w:p>
    <w:p w:rsidR="00000000" w:rsidDel="00000000" w:rsidP="00000000" w:rsidRDefault="00000000" w:rsidRPr="00000000" w14:paraId="0000002D">
      <w:pPr>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02E">
      <w:pPr>
        <w:spacing w:line="36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2F">
      <w:pPr>
        <w:pStyle w:val="Heading1"/>
        <w:widowControl w:val="0"/>
        <w:spacing w:before="313.3599853515625" w:lineRule="auto"/>
        <w:rPr>
          <w:rFonts w:ascii="Arial" w:cs="Arial" w:eastAsia="Arial" w:hAnsi="Arial"/>
          <w:b w:val="1"/>
          <w:sz w:val="28"/>
          <w:szCs w:val="28"/>
        </w:rPr>
      </w:pPr>
      <w:bookmarkStart w:colFirst="0" w:colLast="0" w:name="_9jn5lg9uxcyo" w:id="10"/>
      <w:bookmarkEnd w:id="10"/>
      <w:r w:rsidDel="00000000" w:rsidR="00000000" w:rsidRPr="00000000">
        <w:rPr>
          <w:rFonts w:ascii="Arial" w:cs="Arial" w:eastAsia="Arial" w:hAnsi="Arial"/>
          <w:b w:val="1"/>
          <w:sz w:val="28"/>
          <w:szCs w:val="28"/>
          <w:rtl w:val="0"/>
        </w:rPr>
        <w:t xml:space="preserve">2.  ANÁLISIS DE SITUACIÓN INICIAL </w:t>
      </w:r>
    </w:p>
    <w:p w:rsidR="00000000" w:rsidDel="00000000" w:rsidP="00000000" w:rsidRDefault="00000000" w:rsidRPr="00000000" w14:paraId="00000030">
      <w:pPr>
        <w:pStyle w:val="Heading2"/>
        <w:widowControl w:val="0"/>
        <w:spacing w:before="343.2598876953125" w:line="360" w:lineRule="auto"/>
        <w:jc w:val="left"/>
        <w:rPr>
          <w:rFonts w:ascii="Arial" w:cs="Arial" w:eastAsia="Arial" w:hAnsi="Arial"/>
          <w:b w:val="1"/>
          <w:sz w:val="24"/>
          <w:szCs w:val="24"/>
        </w:rPr>
      </w:pPr>
      <w:bookmarkStart w:colFirst="0" w:colLast="0" w:name="_7r5y89n5muju" w:id="11"/>
      <w:bookmarkEnd w:id="11"/>
      <w:r w:rsidDel="00000000" w:rsidR="00000000" w:rsidRPr="00000000">
        <w:rPr>
          <w:rtl w:val="0"/>
        </w:rPr>
      </w:r>
    </w:p>
    <w:p w:rsidR="00000000" w:rsidDel="00000000" w:rsidP="00000000" w:rsidRDefault="00000000" w:rsidRPr="00000000" w14:paraId="00000031">
      <w:pPr>
        <w:pStyle w:val="Heading2"/>
        <w:widowControl w:val="0"/>
        <w:spacing w:before="343.2598876953125" w:line="360" w:lineRule="auto"/>
        <w:jc w:val="left"/>
        <w:rPr>
          <w:rFonts w:ascii="Arial" w:cs="Arial" w:eastAsia="Arial" w:hAnsi="Arial"/>
          <w:b w:val="1"/>
          <w:sz w:val="24"/>
          <w:szCs w:val="24"/>
        </w:rPr>
      </w:pPr>
      <w:bookmarkStart w:colFirst="0" w:colLast="0" w:name="_b6h4pwgs5hjv" w:id="12"/>
      <w:bookmarkEnd w:id="12"/>
      <w:r w:rsidDel="00000000" w:rsidR="00000000" w:rsidRPr="00000000">
        <w:rPr>
          <w:rtl w:val="0"/>
        </w:rPr>
      </w:r>
    </w:p>
    <w:p w:rsidR="00000000" w:rsidDel="00000000" w:rsidP="00000000" w:rsidRDefault="00000000" w:rsidRPr="00000000" w14:paraId="00000032">
      <w:pPr>
        <w:pStyle w:val="Heading2"/>
        <w:widowControl w:val="0"/>
        <w:spacing w:before="343.2598876953125" w:line="360" w:lineRule="auto"/>
        <w:jc w:val="left"/>
        <w:rPr>
          <w:rFonts w:ascii="Arial" w:cs="Arial" w:eastAsia="Arial" w:hAnsi="Arial"/>
          <w:b w:val="1"/>
          <w:sz w:val="24"/>
          <w:szCs w:val="24"/>
        </w:rPr>
      </w:pPr>
      <w:bookmarkStart w:colFirst="0" w:colLast="0" w:name="_rjshkqbgyo05" w:id="13"/>
      <w:bookmarkEnd w:id="13"/>
      <w:r w:rsidDel="00000000" w:rsidR="00000000" w:rsidRPr="00000000">
        <w:rPr>
          <w:rFonts w:ascii="Arial" w:cs="Arial" w:eastAsia="Arial" w:hAnsi="Arial"/>
          <w:b w:val="1"/>
          <w:sz w:val="24"/>
          <w:szCs w:val="24"/>
          <w:rtl w:val="0"/>
        </w:rPr>
        <w:t xml:space="preserve">2.1. EL MERCADO </w:t>
      </w:r>
    </w:p>
    <w:p w:rsidR="00000000" w:rsidDel="00000000" w:rsidP="00000000" w:rsidRDefault="00000000" w:rsidRPr="00000000" w14:paraId="00000033">
      <w:pPr>
        <w:widowControl w:val="0"/>
        <w:numPr>
          <w:ilvl w:val="0"/>
          <w:numId w:val="1"/>
        </w:numPr>
        <w:spacing w:before="43.2598876953125" w:line="360" w:lineRule="auto"/>
        <w:ind w:left="720" w:right="220.701904296875" w:hanging="360"/>
        <w:rPr>
          <w:rFonts w:ascii="Arial" w:cs="Arial" w:eastAsia="Arial" w:hAnsi="Arial"/>
          <w:color w:val="000000"/>
        </w:rPr>
      </w:pPr>
      <w:r w:rsidDel="00000000" w:rsidR="00000000" w:rsidRPr="00000000">
        <w:rPr>
          <w:rFonts w:ascii="Arial" w:cs="Arial" w:eastAsia="Arial" w:hAnsi="Arial"/>
          <w:color w:val="000000"/>
          <w:rtl w:val="0"/>
        </w:rPr>
        <w:t xml:space="preserve">Definid el mercado desde el punto de vista económico y del marketing</w:t>
      </w:r>
    </w:p>
    <w:p w:rsidR="00000000" w:rsidDel="00000000" w:rsidP="00000000" w:rsidRDefault="00000000" w:rsidRPr="00000000" w14:paraId="00000034">
      <w:pPr>
        <w:widowControl w:val="0"/>
        <w:spacing w:before="43.2598876953125" w:line="360" w:lineRule="auto"/>
        <w:ind w:left="720" w:right="220.701904296875" w:firstLine="0"/>
        <w:rPr>
          <w:rFonts w:ascii="Arial" w:cs="Arial" w:eastAsia="Arial" w:hAnsi="Arial"/>
          <w:color w:val="000000"/>
        </w:rPr>
      </w:pPr>
      <w:r w:rsidDel="00000000" w:rsidR="00000000" w:rsidRPr="00000000">
        <w:rPr>
          <w:rFonts w:ascii="Arial" w:cs="Arial" w:eastAsia="Arial" w:hAnsi="Arial"/>
          <w:color w:val="000000"/>
          <w:rtl w:val="0"/>
        </w:rPr>
        <w:t xml:space="preserve">El Mercado desde el punto de vista económico se define como lugar físico o ideal en el que se produce una relación de intercambio</w:t>
      </w:r>
    </w:p>
    <w:p w:rsidR="00000000" w:rsidDel="00000000" w:rsidP="00000000" w:rsidRDefault="00000000" w:rsidRPr="00000000" w14:paraId="00000035">
      <w:pPr>
        <w:widowControl w:val="0"/>
        <w:spacing w:before="43.2598876953125" w:line="360" w:lineRule="auto"/>
        <w:ind w:left="720" w:right="220.701904296875" w:firstLine="0"/>
        <w:rPr>
          <w:rFonts w:ascii="Arial" w:cs="Arial" w:eastAsia="Arial" w:hAnsi="Arial"/>
          <w:color w:val="000000"/>
        </w:rPr>
      </w:pPr>
      <w:r w:rsidDel="00000000" w:rsidR="00000000" w:rsidRPr="00000000">
        <w:rPr>
          <w:rFonts w:ascii="Arial" w:cs="Arial" w:eastAsia="Arial" w:hAnsi="Arial"/>
          <w:color w:val="000000"/>
          <w:rtl w:val="0"/>
        </w:rPr>
        <w:t xml:space="preserve">El Mercado desde el punto de vista del Marketing es el área donde se desenvuelven los compradores y los vendedores de mercados y servicios. </w:t>
      </w:r>
    </w:p>
    <w:p w:rsidR="00000000" w:rsidDel="00000000" w:rsidP="00000000" w:rsidRDefault="00000000" w:rsidRPr="00000000" w14:paraId="00000036">
      <w:pPr>
        <w:widowControl w:val="0"/>
        <w:numPr>
          <w:ilvl w:val="0"/>
          <w:numId w:val="1"/>
        </w:numPr>
        <w:spacing w:before="43.2598876953125" w:line="360" w:lineRule="auto"/>
        <w:ind w:left="720" w:right="220.701904296875" w:hanging="360"/>
        <w:rPr>
          <w:rFonts w:ascii="Arial" w:cs="Arial" w:eastAsia="Arial" w:hAnsi="Arial"/>
          <w:color w:val="000000"/>
        </w:rPr>
      </w:pPr>
      <w:r w:rsidDel="00000000" w:rsidR="00000000" w:rsidRPr="00000000">
        <w:rPr>
          <w:rFonts w:ascii="Arial" w:cs="Arial" w:eastAsia="Arial" w:hAnsi="Arial"/>
          <w:color w:val="000000"/>
          <w:rtl w:val="0"/>
        </w:rPr>
        <w:t xml:space="preserve">Clasificación del mercado. Justifica tu elección en cada caso</w:t>
      </w:r>
    </w:p>
    <w:p w:rsidR="00000000" w:rsidDel="00000000" w:rsidP="00000000" w:rsidRDefault="00000000" w:rsidRPr="00000000" w14:paraId="00000037">
      <w:pPr>
        <w:widowControl w:val="0"/>
        <w:spacing w:before="43.2598876953125" w:line="360" w:lineRule="auto"/>
        <w:ind w:right="220.701904296875"/>
        <w:rPr>
          <w:rFonts w:ascii="Arial" w:cs="Arial" w:eastAsia="Arial" w:hAnsi="Arial"/>
          <w:color w:val="000000"/>
        </w:rPr>
      </w:pPr>
      <w:r w:rsidDel="00000000" w:rsidR="00000000" w:rsidRPr="00000000">
        <w:rPr>
          <w:rtl w:val="0"/>
        </w:rPr>
      </w:r>
    </w:p>
    <w:tbl>
      <w:tblPr>
        <w:tblStyle w:val="Table2"/>
        <w:tblW w:w="8730.0" w:type="dxa"/>
        <w:jc w:val="left"/>
        <w:tblInd w:w="6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85"/>
        <w:gridCol w:w="6645"/>
        <w:tblGridChange w:id="0">
          <w:tblGrid>
            <w:gridCol w:w="2085"/>
            <w:gridCol w:w="66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before="0" w:line="240" w:lineRule="auto"/>
              <w:rPr>
                <w:rFonts w:ascii="Arial" w:cs="Arial" w:eastAsia="Arial" w:hAnsi="Arial"/>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before="0" w:line="240" w:lineRule="auto"/>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TIPO DE MERCADO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Según el producto: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 producto de consumo duradero ya que se vende directamente al consumidor final para su uso propio durante un largo periodo de tiempo.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Según el ámbito geográfico: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Será un mercado nacional. Nuestras zapatillas están disponibles en cualquier zona de España.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Según el número de oferentes: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 Competencia monopolística, por qué se diferencia de otras marcas por tener la característica de estar hecho por materiales reutilizados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Según las características del comprador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consumidores finales porque nosotros fabricamos los productos para venderlos al consumidor final para su uso propio. </w:t>
            </w:r>
          </w:p>
        </w:tc>
      </w:tr>
    </w:tbl>
    <w:p w:rsidR="00000000" w:rsidDel="00000000" w:rsidP="00000000" w:rsidRDefault="00000000" w:rsidRPr="00000000" w14:paraId="00000042">
      <w:pPr>
        <w:widowControl w:val="0"/>
        <w:spacing w:before="43.2598876953125" w:line="360" w:lineRule="auto"/>
        <w:ind w:right="220.701904296875"/>
        <w:rPr>
          <w:rFonts w:ascii="Arial" w:cs="Arial" w:eastAsia="Arial" w:hAnsi="Arial"/>
          <w:color w:val="ff0000"/>
        </w:rPr>
      </w:pPr>
      <w:r w:rsidDel="00000000" w:rsidR="00000000" w:rsidRPr="00000000">
        <w:rPr>
          <w:rtl w:val="0"/>
        </w:rPr>
      </w:r>
    </w:p>
    <w:p w:rsidR="00000000" w:rsidDel="00000000" w:rsidP="00000000" w:rsidRDefault="00000000" w:rsidRPr="00000000" w14:paraId="00000043">
      <w:pPr>
        <w:widowControl w:val="0"/>
        <w:spacing w:before="43.2598876953125" w:line="360" w:lineRule="auto"/>
        <w:ind w:right="220.701904296875"/>
        <w:rPr>
          <w:rFonts w:ascii="Arial" w:cs="Arial" w:eastAsia="Arial" w:hAnsi="Arial"/>
          <w:color w:val="ff0000"/>
        </w:rPr>
      </w:pPr>
      <w:r w:rsidDel="00000000" w:rsidR="00000000" w:rsidRPr="00000000">
        <w:rPr>
          <w:rtl w:val="0"/>
        </w:rPr>
      </w:r>
    </w:p>
    <w:p w:rsidR="00000000" w:rsidDel="00000000" w:rsidP="00000000" w:rsidRDefault="00000000" w:rsidRPr="00000000" w14:paraId="00000044">
      <w:pPr>
        <w:widowControl w:val="0"/>
        <w:numPr>
          <w:ilvl w:val="0"/>
          <w:numId w:val="1"/>
        </w:numPr>
        <w:spacing w:before="43.2598876953125" w:line="360" w:lineRule="auto"/>
        <w:ind w:left="720" w:right="220.701904296875" w:hanging="360"/>
        <w:rPr>
          <w:rFonts w:ascii="Arial" w:cs="Arial" w:eastAsia="Arial" w:hAnsi="Arial"/>
          <w:color w:val="000000"/>
        </w:rPr>
      </w:pPr>
      <w:r w:rsidDel="00000000" w:rsidR="00000000" w:rsidRPr="00000000">
        <w:rPr>
          <w:rFonts w:ascii="Arial" w:cs="Arial" w:eastAsia="Arial" w:hAnsi="Arial"/>
          <w:color w:val="000000"/>
          <w:rtl w:val="0"/>
        </w:rPr>
        <w:t xml:space="preserve">Buscad información sobre el sector o del mercado en el que vais a lanzar el producto (cifras de ventas, total de empresas que participan, perspectivas de crecimiento, etc,) Importante! Estamos trabajando con fuentes secundarias y hay que </w:t>
      </w:r>
      <w:r w:rsidDel="00000000" w:rsidR="00000000" w:rsidRPr="00000000">
        <w:rPr>
          <w:rFonts w:ascii="Arial" w:cs="Arial" w:eastAsia="Arial" w:hAnsi="Arial"/>
          <w:color w:val="000000"/>
          <w:rtl w:val="0"/>
        </w:rPr>
        <w:t xml:space="preserve">referenciarlas</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45">
      <w:pPr>
        <w:widowControl w:val="0"/>
        <w:spacing w:before="43.2598876953125" w:line="360" w:lineRule="auto"/>
        <w:ind w:left="720" w:right="220.701904296875" w:firstLine="0"/>
        <w:rPr>
          <w:rFonts w:ascii="Arial" w:cs="Arial" w:eastAsia="Arial" w:hAnsi="Arial"/>
          <w:color w:val="000000"/>
        </w:rPr>
      </w:pPr>
      <w:r w:rsidDel="00000000" w:rsidR="00000000" w:rsidRPr="00000000">
        <w:rPr>
          <w:rFonts w:ascii="Arial" w:cs="Arial" w:eastAsia="Arial" w:hAnsi="Arial"/>
          <w:color w:val="000000"/>
          <w:rtl w:val="0"/>
        </w:rPr>
        <w:t xml:space="preserve"> Los productos elaborados de forma sostenible y las zapatillas</w:t>
      </w:r>
    </w:p>
    <w:p w:rsidR="00000000" w:rsidDel="00000000" w:rsidP="00000000" w:rsidRDefault="00000000" w:rsidRPr="00000000" w14:paraId="00000046">
      <w:pPr>
        <w:widowControl w:val="0"/>
        <w:spacing w:before="43.2598876953125" w:line="360" w:lineRule="auto"/>
        <w:ind w:left="720" w:right="220.701904296875"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47">
      <w:pPr>
        <w:widowControl w:val="0"/>
        <w:spacing w:before="43.2598876953125" w:line="360" w:lineRule="auto"/>
        <w:ind w:left="720" w:right="220.701904296875"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48">
      <w:pPr>
        <w:widowControl w:val="0"/>
        <w:spacing w:before="43.2598876953125" w:line="360" w:lineRule="auto"/>
        <w:ind w:left="720" w:right="220.701904296875"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49">
      <w:pPr>
        <w:widowControl w:val="0"/>
        <w:spacing w:before="43.2598876953125" w:line="360" w:lineRule="auto"/>
        <w:ind w:left="720" w:right="220.701904296875"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4A">
      <w:pPr>
        <w:widowControl w:val="0"/>
        <w:spacing w:before="43.2598876953125" w:line="360" w:lineRule="auto"/>
        <w:ind w:left="720" w:right="220.701904296875"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4B">
      <w:pPr>
        <w:widowControl w:val="0"/>
        <w:spacing w:before="43.2598876953125" w:line="360" w:lineRule="auto"/>
        <w:ind w:left="720" w:right="220.701904296875" w:firstLine="0"/>
        <w:rPr>
          <w:rFonts w:ascii="Arial" w:cs="Arial" w:eastAsia="Arial" w:hAnsi="Arial"/>
          <w:color w:val="000000"/>
        </w:rPr>
      </w:pPr>
      <w:r w:rsidDel="00000000" w:rsidR="00000000" w:rsidRPr="00000000">
        <w:rPr>
          <w:rFonts w:ascii="Arial" w:cs="Arial" w:eastAsia="Arial" w:hAnsi="Arial"/>
          <w:color w:val="000000"/>
          <w:rtl w:val="0"/>
        </w:rPr>
        <w:t xml:space="preserve">Aquí hemos encontrado diferentes datos sobre las zapatillas.</w:t>
      </w:r>
    </w:p>
    <w:p w:rsidR="00000000" w:rsidDel="00000000" w:rsidP="00000000" w:rsidRDefault="00000000" w:rsidRPr="00000000" w14:paraId="0000004C">
      <w:pPr>
        <w:widowControl w:val="0"/>
        <w:spacing w:before="43.2598876953125" w:line="360" w:lineRule="auto"/>
        <w:ind w:left="720" w:right="220.701904296875"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4D">
      <w:pPr>
        <w:widowControl w:val="0"/>
        <w:spacing w:before="43.2598876953125" w:line="360" w:lineRule="auto"/>
        <w:ind w:left="720" w:right="220.701904296875" w:firstLine="0"/>
        <w:rPr>
          <w:rFonts w:ascii="Arial" w:cs="Arial" w:eastAsia="Arial" w:hAnsi="Arial"/>
          <w:color w:val="000000"/>
        </w:rPr>
      </w:pPr>
      <w:r w:rsidDel="00000000" w:rsidR="00000000" w:rsidRPr="00000000">
        <w:rPr>
          <w:rFonts w:ascii="Arial" w:cs="Arial" w:eastAsia="Arial" w:hAnsi="Arial"/>
          <w:color w:val="000000"/>
        </w:rPr>
        <w:drawing>
          <wp:inline distB="114300" distT="114300" distL="114300" distR="114300">
            <wp:extent cx="4691063" cy="3209925"/>
            <wp:effectExtent b="0" l="0" r="0" t="0"/>
            <wp:docPr id="20" name="image9.png"/>
            <a:graphic>
              <a:graphicData uri="http://schemas.openxmlformats.org/drawingml/2006/picture">
                <pic:pic>
                  <pic:nvPicPr>
                    <pic:cNvPr id="0" name="image9.png"/>
                    <pic:cNvPicPr preferRelativeResize="0"/>
                  </pic:nvPicPr>
                  <pic:blipFill>
                    <a:blip r:embed="rId10"/>
                    <a:srcRect b="5592" l="16346" r="17307" t="31772"/>
                    <a:stretch>
                      <a:fillRect/>
                    </a:stretch>
                  </pic:blipFill>
                  <pic:spPr>
                    <a:xfrm>
                      <a:off x="0" y="0"/>
                      <a:ext cx="4691063" cy="3209925"/>
                    </a:xfrm>
                    <a:prstGeom prst="rect"/>
                    <a:ln/>
                  </pic:spPr>
                </pic:pic>
              </a:graphicData>
            </a:graphic>
          </wp:inline>
        </w:drawing>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595313</wp:posOffset>
            </wp:positionH>
            <wp:positionV relativeFrom="paragraph">
              <wp:posOffset>3248025</wp:posOffset>
            </wp:positionV>
            <wp:extent cx="4386263" cy="2933700"/>
            <wp:effectExtent b="0" l="0" r="0" t="0"/>
            <wp:wrapNone/>
            <wp:docPr id="17" name="image2.png"/>
            <a:graphic>
              <a:graphicData uri="http://schemas.openxmlformats.org/drawingml/2006/picture">
                <pic:pic>
                  <pic:nvPicPr>
                    <pic:cNvPr id="0" name="image2.png"/>
                    <pic:cNvPicPr preferRelativeResize="0"/>
                  </pic:nvPicPr>
                  <pic:blipFill>
                    <a:blip r:embed="rId11"/>
                    <a:srcRect b="25790" l="27884" r="29221" t="28418"/>
                    <a:stretch>
                      <a:fillRect/>
                    </a:stretch>
                  </pic:blipFill>
                  <pic:spPr>
                    <a:xfrm>
                      <a:off x="0" y="0"/>
                      <a:ext cx="4386263" cy="2933700"/>
                    </a:xfrm>
                    <a:prstGeom prst="rect"/>
                    <a:ln/>
                  </pic:spPr>
                </pic:pic>
              </a:graphicData>
            </a:graphic>
          </wp:anchor>
        </w:drawing>
      </w:r>
    </w:p>
    <w:p w:rsidR="00000000" w:rsidDel="00000000" w:rsidP="00000000" w:rsidRDefault="00000000" w:rsidRPr="00000000" w14:paraId="0000004E">
      <w:pPr>
        <w:widowControl w:val="0"/>
        <w:spacing w:before="43.2598876953125" w:line="360" w:lineRule="auto"/>
        <w:ind w:left="720" w:right="220.701904296875"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4F">
      <w:pPr>
        <w:widowControl w:val="0"/>
        <w:spacing w:before="43.2598876953125" w:line="360" w:lineRule="auto"/>
        <w:ind w:left="720" w:right="220.701904296875"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50">
      <w:pPr>
        <w:widowControl w:val="0"/>
        <w:spacing w:before="43.2598876953125" w:line="360" w:lineRule="auto"/>
        <w:ind w:left="720" w:right="220.701904296875"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51">
      <w:pPr>
        <w:widowControl w:val="0"/>
        <w:spacing w:before="43.2598876953125" w:line="360" w:lineRule="auto"/>
        <w:ind w:left="720" w:right="220.701904296875" w:firstLine="0"/>
        <w:rPr>
          <w:rFonts w:ascii="Arial" w:cs="Arial" w:eastAsia="Arial" w:hAnsi="Arial"/>
          <w:color w:val="000000"/>
        </w:rPr>
      </w:pPr>
      <w:r w:rsidDel="00000000" w:rsidR="00000000" w:rsidRPr="00000000">
        <w:rPr>
          <w:rFonts w:ascii="Arial" w:cs="Arial" w:eastAsia="Arial" w:hAnsi="Arial"/>
          <w:color w:val="000000"/>
        </w:rPr>
        <w:drawing>
          <wp:inline distB="114300" distT="114300" distL="114300" distR="114300">
            <wp:extent cx="4119563" cy="3676650"/>
            <wp:effectExtent b="0" l="0" r="0" t="0"/>
            <wp:docPr id="25" name="image22.png"/>
            <a:graphic>
              <a:graphicData uri="http://schemas.openxmlformats.org/drawingml/2006/picture">
                <pic:pic>
                  <pic:nvPicPr>
                    <pic:cNvPr id="0" name="image22.png"/>
                    <pic:cNvPicPr preferRelativeResize="0"/>
                  </pic:nvPicPr>
                  <pic:blipFill>
                    <a:blip r:embed="rId12"/>
                    <a:srcRect b="14797" l="32692" r="30288" t="35835"/>
                    <a:stretch>
                      <a:fillRect/>
                    </a:stretch>
                  </pic:blipFill>
                  <pic:spPr>
                    <a:xfrm>
                      <a:off x="0" y="0"/>
                      <a:ext cx="4119563" cy="367665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widowControl w:val="0"/>
        <w:spacing w:before="43.2598876953125" w:line="360" w:lineRule="auto"/>
        <w:ind w:left="720" w:right="220.701904296875" w:firstLine="0"/>
        <w:rPr>
          <w:rFonts w:ascii="Arial" w:cs="Arial" w:eastAsia="Arial" w:hAnsi="Arial"/>
          <w:color w:val="000000"/>
        </w:rPr>
      </w:pPr>
      <w:r w:rsidDel="00000000" w:rsidR="00000000" w:rsidRPr="00000000">
        <w:rPr>
          <w:rFonts w:ascii="Arial" w:cs="Arial" w:eastAsia="Arial" w:hAnsi="Arial"/>
          <w:color w:val="000000"/>
        </w:rPr>
        <w:drawing>
          <wp:inline distB="114300" distT="114300" distL="114300" distR="114300">
            <wp:extent cx="3857625" cy="3082442"/>
            <wp:effectExtent b="0" l="0" r="0" t="0"/>
            <wp:docPr id="5" name="image8.png"/>
            <a:graphic>
              <a:graphicData uri="http://schemas.openxmlformats.org/drawingml/2006/picture">
                <pic:pic>
                  <pic:nvPicPr>
                    <pic:cNvPr id="0" name="image8.png"/>
                    <pic:cNvPicPr preferRelativeResize="0"/>
                  </pic:nvPicPr>
                  <pic:blipFill>
                    <a:blip r:embed="rId13"/>
                    <a:srcRect b="15402" l="28011" r="29491" t="25305"/>
                    <a:stretch>
                      <a:fillRect/>
                    </a:stretch>
                  </pic:blipFill>
                  <pic:spPr>
                    <a:xfrm>
                      <a:off x="0" y="0"/>
                      <a:ext cx="3857625" cy="3082442"/>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widowControl w:val="0"/>
        <w:spacing w:before="43.2598876953125" w:line="360" w:lineRule="auto"/>
        <w:ind w:left="720" w:right="220.701904296875"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54">
      <w:pPr>
        <w:widowControl w:val="0"/>
        <w:spacing w:before="43.2598876953125" w:line="360" w:lineRule="auto"/>
        <w:ind w:left="720" w:right="220.701904296875" w:firstLine="0"/>
        <w:rPr>
          <w:rFonts w:ascii="Arial" w:cs="Arial" w:eastAsia="Arial" w:hAnsi="Arial"/>
          <w:color w:val="000000"/>
        </w:rPr>
      </w:pPr>
      <w:r w:rsidDel="00000000" w:rsidR="00000000" w:rsidRPr="00000000">
        <w:rPr>
          <w:rFonts w:ascii="Arial" w:cs="Arial" w:eastAsia="Arial" w:hAnsi="Arial"/>
          <w:color w:val="000000"/>
        </w:rPr>
        <w:drawing>
          <wp:inline distB="114300" distT="114300" distL="114300" distR="114300">
            <wp:extent cx="4662488" cy="3448050"/>
            <wp:effectExtent b="0" l="0" r="0" t="0"/>
            <wp:docPr id="1"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4662488" cy="344805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widowControl w:val="0"/>
        <w:spacing w:before="43.2598876953125" w:line="360" w:lineRule="auto"/>
        <w:ind w:left="720" w:right="220.701904296875" w:firstLine="0"/>
        <w:rPr>
          <w:rFonts w:ascii="Arial" w:cs="Arial" w:eastAsia="Arial" w:hAnsi="Arial"/>
          <w:color w:val="000000"/>
        </w:rPr>
      </w:pPr>
      <w:r w:rsidDel="00000000" w:rsidR="00000000" w:rsidRPr="00000000">
        <w:rPr>
          <w:rFonts w:ascii="Arial" w:cs="Arial" w:eastAsia="Arial" w:hAnsi="Arial"/>
          <w:color w:val="000000"/>
        </w:rPr>
        <w:drawing>
          <wp:inline distB="114300" distT="114300" distL="114300" distR="114300">
            <wp:extent cx="4086225" cy="3070708"/>
            <wp:effectExtent b="0" l="0" r="0" t="0"/>
            <wp:docPr id="7" name="image20.png"/>
            <a:graphic>
              <a:graphicData uri="http://schemas.openxmlformats.org/drawingml/2006/picture">
                <pic:pic>
                  <pic:nvPicPr>
                    <pic:cNvPr id="0" name="image20.png"/>
                    <pic:cNvPicPr preferRelativeResize="0"/>
                  </pic:nvPicPr>
                  <pic:blipFill>
                    <a:blip r:embed="rId15"/>
                    <a:srcRect b="0" l="0" r="0" t="0"/>
                    <a:stretch>
                      <a:fillRect/>
                    </a:stretch>
                  </pic:blipFill>
                  <pic:spPr>
                    <a:xfrm>
                      <a:off x="0" y="0"/>
                      <a:ext cx="4086225" cy="3070708"/>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widowControl w:val="0"/>
        <w:spacing w:before="43.2598876953125" w:line="360" w:lineRule="auto"/>
        <w:ind w:left="720" w:right="220.701904296875"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57">
      <w:pPr>
        <w:widowControl w:val="0"/>
        <w:spacing w:before="43.2598876953125" w:line="360" w:lineRule="auto"/>
        <w:ind w:left="720" w:right="220.701904296875"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58">
      <w:pPr>
        <w:widowControl w:val="0"/>
        <w:spacing w:before="43.2598876953125" w:line="360" w:lineRule="auto"/>
        <w:ind w:left="720" w:right="220.701904296875"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59">
      <w:pPr>
        <w:widowControl w:val="0"/>
        <w:spacing w:before="43.2598876953125" w:line="360" w:lineRule="auto"/>
        <w:ind w:left="720" w:right="220.701904296875"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5A">
      <w:pPr>
        <w:widowControl w:val="0"/>
        <w:spacing w:before="43.2598876953125" w:line="360" w:lineRule="auto"/>
        <w:ind w:left="720" w:right="220.701904296875"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5B">
      <w:pPr>
        <w:widowControl w:val="0"/>
        <w:spacing w:before="43.2598876953125" w:line="360" w:lineRule="auto"/>
        <w:ind w:left="720" w:right="220.701904296875"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5C">
      <w:pPr>
        <w:widowControl w:val="0"/>
        <w:spacing w:before="43.2598876953125" w:line="360" w:lineRule="auto"/>
        <w:ind w:left="720" w:right="220.701904296875"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5D">
      <w:pPr>
        <w:widowControl w:val="0"/>
        <w:spacing w:before="43.2598876953125" w:line="360" w:lineRule="auto"/>
        <w:ind w:left="720" w:right="220.701904296875"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5E">
      <w:pPr>
        <w:widowControl w:val="0"/>
        <w:spacing w:before="43.2598876953125" w:line="360" w:lineRule="auto"/>
        <w:ind w:left="720" w:right="220.701904296875"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5F">
      <w:pPr>
        <w:widowControl w:val="0"/>
        <w:numPr>
          <w:ilvl w:val="0"/>
          <w:numId w:val="1"/>
        </w:numPr>
        <w:spacing w:before="43.2598876953125" w:line="360" w:lineRule="auto"/>
        <w:ind w:left="720" w:right="220.701904296875" w:hanging="360"/>
        <w:rPr>
          <w:rFonts w:ascii="Arial" w:cs="Arial" w:eastAsia="Arial" w:hAnsi="Arial"/>
          <w:color w:val="000000"/>
        </w:rPr>
      </w:pPr>
      <w:r w:rsidDel="00000000" w:rsidR="00000000" w:rsidRPr="00000000">
        <w:rPr>
          <w:rFonts w:ascii="Arial" w:cs="Arial" w:eastAsia="Arial" w:hAnsi="Arial"/>
          <w:color w:val="000000"/>
          <w:rtl w:val="0"/>
        </w:rPr>
        <w:t xml:space="preserve">Tamaño del mercado en cifras: explicad los conceptos mercado real, potencial total y meta y aplicarlos a vuestra empresa. Explicad qué es la cuota de mercado y cuál pretendéis alcanzar en los próximos años.</w:t>
      </w:r>
    </w:p>
    <w:p w:rsidR="00000000" w:rsidDel="00000000" w:rsidP="00000000" w:rsidRDefault="00000000" w:rsidRPr="00000000" w14:paraId="00000060">
      <w:pPr>
        <w:widowControl w:val="0"/>
        <w:spacing w:before="43.2598876953125" w:line="360" w:lineRule="auto"/>
        <w:ind w:left="720" w:right="220.701904296875" w:firstLine="0"/>
        <w:rPr>
          <w:rFonts w:ascii="Arial" w:cs="Arial" w:eastAsia="Arial" w:hAnsi="Arial"/>
          <w:color w:val="000000"/>
        </w:rPr>
      </w:pPr>
      <w:r w:rsidDel="00000000" w:rsidR="00000000" w:rsidRPr="00000000">
        <w:rPr>
          <w:rFonts w:ascii="Arial" w:cs="Arial" w:eastAsia="Arial" w:hAnsi="Arial"/>
          <w:b w:val="1"/>
          <w:color w:val="000000"/>
          <w:u w:val="single"/>
          <w:rtl w:val="0"/>
        </w:rPr>
        <w:t xml:space="preserve">El mercado real</w:t>
      </w:r>
      <w:r w:rsidDel="00000000" w:rsidR="00000000" w:rsidRPr="00000000">
        <w:rPr>
          <w:rFonts w:ascii="Arial" w:cs="Arial" w:eastAsia="Arial" w:hAnsi="Arial"/>
          <w:color w:val="000000"/>
          <w:rtl w:val="0"/>
        </w:rPr>
        <w:t xml:space="preserve"> es aquel qué está compuesto por un grupo de personas que tienen la necesidad de un producto o servicio. Y poseen los medios financieros necesarios para cubrirlos.</w:t>
      </w:r>
    </w:p>
    <w:p w:rsidR="00000000" w:rsidDel="00000000" w:rsidP="00000000" w:rsidRDefault="00000000" w:rsidRPr="00000000" w14:paraId="00000061">
      <w:pPr>
        <w:widowControl w:val="0"/>
        <w:spacing w:before="43.2598876953125" w:line="360" w:lineRule="auto"/>
        <w:ind w:left="720" w:right="220.701904296875" w:firstLine="0"/>
        <w:rPr>
          <w:rFonts w:ascii="Arial" w:cs="Arial" w:eastAsia="Arial" w:hAnsi="Arial"/>
          <w:color w:val="000000"/>
        </w:rPr>
      </w:pPr>
      <w:r w:rsidDel="00000000" w:rsidR="00000000" w:rsidRPr="00000000">
        <w:rPr>
          <w:rFonts w:ascii="Arial" w:cs="Arial" w:eastAsia="Arial" w:hAnsi="Arial"/>
          <w:b w:val="1"/>
          <w:color w:val="000000"/>
          <w:u w:val="single"/>
          <w:rtl w:val="0"/>
        </w:rPr>
        <w:t xml:space="preserve">El mercado potencia</w:t>
      </w:r>
      <w:r w:rsidDel="00000000" w:rsidR="00000000" w:rsidRPr="00000000">
        <w:rPr>
          <w:rFonts w:ascii="Arial" w:cs="Arial" w:eastAsia="Arial" w:hAnsi="Arial"/>
          <w:color w:val="000000"/>
          <w:rtl w:val="0"/>
        </w:rPr>
        <w:t xml:space="preserve">l es aquel en el que un cliente de la competencia está interesado o puede ser un cliente que vaya a comprar en tu empresa.</w:t>
      </w:r>
    </w:p>
    <w:p w:rsidR="00000000" w:rsidDel="00000000" w:rsidP="00000000" w:rsidRDefault="00000000" w:rsidRPr="00000000" w14:paraId="00000062">
      <w:pPr>
        <w:widowControl w:val="0"/>
        <w:spacing w:before="43.2598876953125" w:line="360" w:lineRule="auto"/>
        <w:ind w:left="720" w:right="220.701904296875" w:firstLine="0"/>
        <w:rPr>
          <w:rFonts w:ascii="Arial" w:cs="Arial" w:eastAsia="Arial" w:hAnsi="Arial"/>
          <w:color w:val="000000"/>
        </w:rPr>
      </w:pPr>
      <w:r w:rsidDel="00000000" w:rsidR="00000000" w:rsidRPr="00000000">
        <w:rPr>
          <w:rFonts w:ascii="Arial" w:cs="Arial" w:eastAsia="Arial" w:hAnsi="Arial"/>
          <w:color w:val="000000"/>
          <w:rtl w:val="0"/>
        </w:rPr>
        <w:t xml:space="preserve">El mercado real en nuestra empresa serían nuestros compradores habituales. Y el mercado potencial los clientes de una empresa de la competencia en este caso de una que fabrique zapatillas ecológicas. Y estén interesados en comprar a nuestra empresa y ser nuevos clientes. </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pStyle w:val="Heading2"/>
        <w:widowControl w:val="0"/>
        <w:spacing w:before="343.2598876953125" w:line="360" w:lineRule="auto"/>
        <w:jc w:val="left"/>
        <w:rPr>
          <w:rFonts w:ascii="Arial" w:cs="Arial" w:eastAsia="Arial" w:hAnsi="Arial"/>
          <w:b w:val="1"/>
          <w:sz w:val="24"/>
          <w:szCs w:val="24"/>
        </w:rPr>
      </w:pPr>
      <w:bookmarkStart w:colFirst="0" w:colLast="0" w:name="_vam40gl1s5j" w:id="14"/>
      <w:bookmarkEnd w:id="14"/>
      <w:r w:rsidDel="00000000" w:rsidR="00000000" w:rsidRPr="00000000">
        <w:rPr>
          <w:rFonts w:ascii="Arial" w:cs="Arial" w:eastAsia="Arial" w:hAnsi="Arial"/>
          <w:b w:val="1"/>
          <w:sz w:val="24"/>
          <w:szCs w:val="24"/>
          <w:rtl w:val="0"/>
        </w:rPr>
        <w:t xml:space="preserve">2.2. ANÁLISIS DEL ENTORNO</w:t>
      </w:r>
    </w:p>
    <w:p w:rsidR="00000000" w:rsidDel="00000000" w:rsidP="00000000" w:rsidRDefault="00000000" w:rsidRPr="00000000" w14:paraId="00000065">
      <w:pPr>
        <w:widowControl w:val="0"/>
        <w:numPr>
          <w:ilvl w:val="0"/>
          <w:numId w:val="1"/>
        </w:numPr>
        <w:spacing w:after="0" w:afterAutospacing="0" w:before="43.2598876953125" w:line="360" w:lineRule="auto"/>
        <w:ind w:left="720" w:right="220.701904296875" w:hanging="360"/>
        <w:rPr>
          <w:rFonts w:ascii="Arial" w:cs="Arial" w:eastAsia="Arial" w:hAnsi="Arial"/>
          <w:color w:val="000000"/>
        </w:rPr>
      </w:pPr>
      <w:r w:rsidDel="00000000" w:rsidR="00000000" w:rsidRPr="00000000">
        <w:rPr>
          <w:rFonts w:ascii="Arial" w:cs="Arial" w:eastAsia="Arial" w:hAnsi="Arial"/>
          <w:color w:val="000000"/>
          <w:rtl w:val="0"/>
        </w:rPr>
        <w:t xml:space="preserve">Define: entorno, microentorno y macroentorno. Indica qué agentes integran cada uno de ellos.</w:t>
      </w:r>
    </w:p>
    <w:p w:rsidR="00000000" w:rsidDel="00000000" w:rsidP="00000000" w:rsidRDefault="00000000" w:rsidRPr="00000000" w14:paraId="00000066">
      <w:pPr>
        <w:widowControl w:val="0"/>
        <w:numPr>
          <w:ilvl w:val="0"/>
          <w:numId w:val="1"/>
        </w:numPr>
        <w:spacing w:before="0" w:beforeAutospacing="0" w:line="360" w:lineRule="auto"/>
        <w:ind w:left="720" w:right="220.701904296875" w:hanging="360"/>
        <w:rPr>
          <w:rFonts w:ascii="Arial" w:cs="Arial" w:eastAsia="Arial" w:hAnsi="Arial"/>
          <w:color w:val="000000"/>
        </w:rPr>
      </w:pPr>
      <w:r w:rsidDel="00000000" w:rsidR="00000000" w:rsidRPr="00000000">
        <w:rPr>
          <w:rFonts w:ascii="Arial" w:cs="Arial" w:eastAsia="Arial" w:hAnsi="Arial"/>
          <w:color w:val="000000"/>
          <w:rtl w:val="0"/>
        </w:rPr>
        <w:t xml:space="preserve">Realiza en Canva un dibujo con el logo de tu empresa indicando los agentes que constituyen su macro y micro entorno.</w:t>
      </w:r>
    </w:p>
    <w:p w:rsidR="00000000" w:rsidDel="00000000" w:rsidP="00000000" w:rsidRDefault="00000000" w:rsidRPr="00000000" w14:paraId="00000067">
      <w:pPr>
        <w:widowControl w:val="0"/>
        <w:spacing w:before="43.2598876953125" w:line="360" w:lineRule="auto"/>
        <w:ind w:right="220.701904296875"/>
        <w:rPr>
          <w:rFonts w:ascii="Arial" w:cs="Arial" w:eastAsia="Arial" w:hAnsi="Arial"/>
          <w:color w:val="000000"/>
        </w:rPr>
      </w:pPr>
      <w:r w:rsidDel="00000000" w:rsidR="00000000" w:rsidRPr="00000000">
        <w:rPr>
          <w:rtl w:val="0"/>
        </w:rPr>
      </w:r>
    </w:p>
    <w:p w:rsidR="00000000" w:rsidDel="00000000" w:rsidP="00000000" w:rsidRDefault="00000000" w:rsidRPr="00000000" w14:paraId="00000068">
      <w:pPr>
        <w:widowControl w:val="0"/>
        <w:spacing w:before="43.2598876953125" w:line="360" w:lineRule="auto"/>
        <w:ind w:right="220.701904296875"/>
        <w:rPr>
          <w:rFonts w:ascii="Arial" w:cs="Arial" w:eastAsia="Arial" w:hAnsi="Arial"/>
          <w:color w:val="000000"/>
        </w:rPr>
      </w:pPr>
      <w:r w:rsidDel="00000000" w:rsidR="00000000" w:rsidRPr="00000000">
        <w:rPr>
          <w:rtl w:val="0"/>
        </w:rPr>
      </w:r>
    </w:p>
    <w:p w:rsidR="00000000" w:rsidDel="00000000" w:rsidP="00000000" w:rsidRDefault="00000000" w:rsidRPr="00000000" w14:paraId="00000069">
      <w:pPr>
        <w:widowControl w:val="0"/>
        <w:spacing w:before="43.2598876953125" w:line="360" w:lineRule="auto"/>
        <w:ind w:left="720" w:right="220.701904296875"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6A">
      <w:pPr>
        <w:widowControl w:val="0"/>
        <w:spacing w:before="43.2598876953125" w:line="360" w:lineRule="auto"/>
        <w:ind w:right="220.701904296875"/>
        <w:rPr>
          <w:rFonts w:ascii="Arial" w:cs="Arial" w:eastAsia="Arial" w:hAnsi="Arial"/>
          <w:color w:val="000000"/>
        </w:rPr>
      </w:pPr>
      <w:r w:rsidDel="00000000" w:rsidR="00000000" w:rsidRPr="00000000">
        <w:rPr>
          <w:rtl w:val="0"/>
        </w:rPr>
      </w:r>
    </w:p>
    <w:p w:rsidR="00000000" w:rsidDel="00000000" w:rsidP="00000000" w:rsidRDefault="00000000" w:rsidRPr="00000000" w14:paraId="0000006B">
      <w:pPr>
        <w:widowControl w:val="0"/>
        <w:spacing w:before="43.2598876953125" w:line="360" w:lineRule="auto"/>
        <w:ind w:right="220.701904296875"/>
        <w:rPr>
          <w:rFonts w:ascii="Arial" w:cs="Arial" w:eastAsia="Arial" w:hAnsi="Arial"/>
          <w:color w:val="000000"/>
        </w:rPr>
      </w:pPr>
      <w:r w:rsidDel="00000000" w:rsidR="00000000" w:rsidRPr="00000000">
        <w:rPr>
          <w:rtl w:val="0"/>
        </w:rPr>
      </w:r>
    </w:p>
    <w:p w:rsidR="00000000" w:rsidDel="00000000" w:rsidP="00000000" w:rsidRDefault="00000000" w:rsidRPr="00000000" w14:paraId="0000006C">
      <w:pPr>
        <w:widowControl w:val="0"/>
        <w:spacing w:before="43.2598876953125" w:line="360" w:lineRule="auto"/>
        <w:ind w:right="220.701904296875"/>
        <w:rPr>
          <w:rFonts w:ascii="Arial" w:cs="Arial" w:eastAsia="Arial" w:hAnsi="Arial"/>
          <w:color w:val="000000"/>
        </w:rPr>
      </w:pPr>
      <w:r w:rsidDel="00000000" w:rsidR="00000000" w:rsidRPr="00000000">
        <w:rPr>
          <w:rtl w:val="0"/>
        </w:rPr>
      </w:r>
    </w:p>
    <w:p w:rsidR="00000000" w:rsidDel="00000000" w:rsidP="00000000" w:rsidRDefault="00000000" w:rsidRPr="00000000" w14:paraId="0000006D">
      <w:pPr>
        <w:widowControl w:val="0"/>
        <w:spacing w:before="43.2598876953125" w:line="360" w:lineRule="auto"/>
        <w:ind w:right="220.701904296875"/>
        <w:rPr>
          <w:rFonts w:ascii="Arial" w:cs="Arial" w:eastAsia="Arial" w:hAnsi="Arial"/>
          <w:color w:val="000000"/>
        </w:rPr>
      </w:pPr>
      <w:r w:rsidDel="00000000" w:rsidR="00000000" w:rsidRPr="00000000">
        <w:rPr>
          <w:rtl w:val="0"/>
        </w:rPr>
      </w:r>
    </w:p>
    <w:p w:rsidR="00000000" w:rsidDel="00000000" w:rsidP="00000000" w:rsidRDefault="00000000" w:rsidRPr="00000000" w14:paraId="0000006E">
      <w:pPr>
        <w:widowControl w:val="0"/>
        <w:numPr>
          <w:ilvl w:val="0"/>
          <w:numId w:val="1"/>
        </w:numPr>
        <w:spacing w:before="43.2598876953125" w:line="360" w:lineRule="auto"/>
        <w:ind w:left="720" w:right="220.701904296875" w:hanging="360"/>
        <w:rPr>
          <w:rFonts w:ascii="Arial" w:cs="Arial" w:eastAsia="Arial" w:hAnsi="Arial"/>
          <w:color w:val="000000"/>
        </w:rPr>
      </w:pPr>
      <w:r w:rsidDel="00000000" w:rsidR="00000000" w:rsidRPr="00000000">
        <w:rPr>
          <w:rFonts w:ascii="Arial" w:cs="Arial" w:eastAsia="Arial" w:hAnsi="Arial"/>
          <w:color w:val="000000"/>
          <w:rtl w:val="0"/>
        </w:rPr>
        <w:t xml:space="preserve">Rellena en la siguiente tabla la información que proceda:</w:t>
      </w:r>
    </w:p>
    <w:p w:rsidR="00000000" w:rsidDel="00000000" w:rsidP="00000000" w:rsidRDefault="00000000" w:rsidRPr="00000000" w14:paraId="0000006F">
      <w:pPr>
        <w:widowControl w:val="0"/>
        <w:spacing w:before="43.2598876953125" w:line="360" w:lineRule="auto"/>
        <w:ind w:right="220.701904296875"/>
        <w:rPr>
          <w:rFonts w:ascii="Arial" w:cs="Arial" w:eastAsia="Arial" w:hAnsi="Arial"/>
          <w:color w:val="00000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40"/>
        <w:gridCol w:w="3420"/>
        <w:gridCol w:w="4800"/>
        <w:tblGridChange w:id="0">
          <w:tblGrid>
            <w:gridCol w:w="1140"/>
            <w:gridCol w:w="3420"/>
            <w:gridCol w:w="4800"/>
          </w:tblGrid>
        </w:tblGridChange>
      </w:tblGrid>
      <w:tr>
        <w:trPr>
          <w:cantSplit w:val="0"/>
          <w:tblHeader w:val="0"/>
        </w:trPr>
        <w:tc>
          <w:tcPr>
            <w:shd w:fill="6d9eeb" w:val="clear"/>
            <w:tcMar>
              <w:top w:w="100.0" w:type="dxa"/>
              <w:left w:w="100.0" w:type="dxa"/>
              <w:bottom w:w="100.0" w:type="dxa"/>
              <w:right w:w="100.0" w:type="dxa"/>
            </w:tcMar>
            <w:vAlign w:val="top"/>
          </w:tcPr>
          <w:p w:rsidR="00000000" w:rsidDel="00000000" w:rsidP="00000000" w:rsidRDefault="00000000" w:rsidRPr="00000000" w14:paraId="00000070">
            <w:pPr>
              <w:widowControl w:val="0"/>
              <w:spacing w:before="0" w:line="240" w:lineRule="auto"/>
              <w:rPr>
                <w:rFonts w:ascii="Arial" w:cs="Arial" w:eastAsia="Arial" w:hAnsi="Arial"/>
                <w:b w:val="1"/>
                <w:color w:val="ffffff"/>
              </w:rPr>
            </w:pPr>
            <w:r w:rsidDel="00000000" w:rsidR="00000000" w:rsidRPr="00000000">
              <w:rPr>
                <w:rFonts w:ascii="Arial" w:cs="Arial" w:eastAsia="Arial" w:hAnsi="Arial"/>
                <w:b w:val="1"/>
                <w:color w:val="ffffff"/>
                <w:rtl w:val="0"/>
              </w:rPr>
              <w:t xml:space="preserve">Entorno</w:t>
            </w:r>
          </w:p>
        </w:tc>
        <w:tc>
          <w:tcPr>
            <w:shd w:fill="6d9eeb" w:val="clear"/>
            <w:tcMar>
              <w:top w:w="100.0" w:type="dxa"/>
              <w:left w:w="100.0" w:type="dxa"/>
              <w:bottom w:w="100.0" w:type="dxa"/>
              <w:right w:w="100.0" w:type="dxa"/>
            </w:tcMar>
            <w:vAlign w:val="top"/>
          </w:tcPr>
          <w:p w:rsidR="00000000" w:rsidDel="00000000" w:rsidP="00000000" w:rsidRDefault="00000000" w:rsidRPr="00000000" w14:paraId="00000071">
            <w:pPr>
              <w:widowControl w:val="0"/>
              <w:spacing w:before="0" w:line="240" w:lineRule="auto"/>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Agentes</w:t>
            </w:r>
          </w:p>
        </w:tc>
        <w:tc>
          <w:tcPr>
            <w:shd w:fill="6d9eeb" w:val="clear"/>
            <w:tcMar>
              <w:top w:w="100.0" w:type="dxa"/>
              <w:left w:w="100.0" w:type="dxa"/>
              <w:bottom w:w="100.0" w:type="dxa"/>
              <w:right w:w="100.0" w:type="dxa"/>
            </w:tcMar>
            <w:vAlign w:val="top"/>
          </w:tcPr>
          <w:p w:rsidR="00000000" w:rsidDel="00000000" w:rsidP="00000000" w:rsidRDefault="00000000" w:rsidRPr="00000000" w14:paraId="00000072">
            <w:pPr>
              <w:widowControl w:val="0"/>
              <w:spacing w:before="0" w:line="240" w:lineRule="auto"/>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¿Cómo afecta a mi empresa?</w:t>
            </w:r>
          </w:p>
        </w:tc>
      </w:tr>
      <w:tr>
        <w:trPr>
          <w:cantSplit w:val="0"/>
          <w:trHeight w:val="420" w:hRule="atLeast"/>
          <w:tblHeader w:val="0"/>
        </w:trPr>
        <w:tc>
          <w:tcPr>
            <w:vMerge w:val="restart"/>
            <w:shd w:fill="fff2cc" w:val="clear"/>
            <w:tcMar>
              <w:top w:w="100.0" w:type="dxa"/>
              <w:left w:w="100.0" w:type="dxa"/>
              <w:bottom w:w="100.0" w:type="dxa"/>
              <w:right w:w="100.0" w:type="dxa"/>
            </w:tcMar>
            <w:vAlign w:val="center"/>
          </w:tcPr>
          <w:p w:rsidR="00000000" w:rsidDel="00000000" w:rsidP="00000000" w:rsidRDefault="00000000" w:rsidRPr="00000000" w14:paraId="00000073">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Micro</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¿Quiénes son tus clientes?</w:t>
            </w:r>
          </w:p>
          <w:p w:rsidR="00000000" w:rsidDel="00000000" w:rsidP="00000000" w:rsidRDefault="00000000" w:rsidRPr="00000000" w14:paraId="00000075">
            <w:pPr>
              <w:widowControl w:val="0"/>
              <w:spacing w:before="0" w:line="240" w:lineRule="auto"/>
              <w:rPr>
                <w:rFonts w:ascii="Arial" w:cs="Arial" w:eastAsia="Arial" w:hAnsi="Arial"/>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Nuestros clientes son de tipo final, serán clientes de un poder adquisitivo medio. </w:t>
            </w:r>
            <w:r w:rsidDel="00000000" w:rsidR="00000000" w:rsidRPr="00000000">
              <w:rPr>
                <w:rFonts w:ascii="Arial" w:cs="Arial" w:eastAsia="Arial" w:hAnsi="Arial"/>
                <w:color w:val="000000"/>
              </w:rPr>
              <w:drawing>
                <wp:inline distB="114300" distT="114300" distL="114300" distR="114300">
                  <wp:extent cx="2262188" cy="1430119"/>
                  <wp:effectExtent b="0" l="0" r="0" t="0"/>
                  <wp:docPr id="14"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2262188" cy="1430119"/>
                          </a:xfrm>
                          <a:prstGeom prst="rect"/>
                          <a:ln/>
                        </pic:spPr>
                      </pic:pic>
                    </a:graphicData>
                  </a:graphic>
                </wp:inline>
              </w:drawing>
            </w:r>
            <w:r w:rsidDel="00000000" w:rsidR="00000000" w:rsidRPr="00000000">
              <w:rPr>
                <w:rtl w:val="0"/>
              </w:rPr>
            </w:r>
          </w:p>
        </w:tc>
      </w:tr>
      <w:tr>
        <w:trPr>
          <w:cantSplit w:val="0"/>
          <w:trHeight w:val="420" w:hRule="atLeast"/>
          <w:tblHeader w:val="0"/>
        </w:trPr>
        <w:tc>
          <w:tcPr>
            <w:vMerge w:val="continue"/>
            <w:shd w:fill="fff2cc" w:val="clear"/>
            <w:tcMar>
              <w:top w:w="100.0" w:type="dxa"/>
              <w:left w:w="100.0" w:type="dxa"/>
              <w:bottom w:w="100.0" w:type="dxa"/>
              <w:right w:w="100.0" w:type="dxa"/>
            </w:tcMar>
            <w:vAlign w:val="center"/>
          </w:tcPr>
          <w:p w:rsidR="00000000" w:rsidDel="00000000" w:rsidP="00000000" w:rsidRDefault="00000000" w:rsidRPr="00000000" w14:paraId="00000077">
            <w:pPr>
              <w:widowControl w:val="0"/>
              <w:spacing w:before="0" w:line="240" w:lineRule="auto"/>
              <w:rPr>
                <w:rFonts w:ascii="Arial" w:cs="Arial" w:eastAsia="Arial" w:hAnsi="Arial"/>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¿Quiénes son tus proveedores?</w:t>
            </w:r>
          </w:p>
          <w:p w:rsidR="00000000" w:rsidDel="00000000" w:rsidP="00000000" w:rsidRDefault="00000000" w:rsidRPr="00000000" w14:paraId="00000079">
            <w:pPr>
              <w:widowControl w:val="0"/>
              <w:spacing w:before="0" w:line="240" w:lineRule="auto"/>
              <w:rPr>
                <w:rFonts w:ascii="Arial" w:cs="Arial" w:eastAsia="Arial" w:hAnsi="Arial"/>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Nuestro Proveedor será Campo y Jara. </w:t>
            </w:r>
          </w:p>
          <w:p w:rsidR="00000000" w:rsidDel="00000000" w:rsidP="00000000" w:rsidRDefault="00000000" w:rsidRPr="00000000" w14:paraId="0000007B">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Campo y Jara es una empresa familiar fundada en 1995 creada expresamente para calzado natural y 100% artesanal en cuero 100% natural con acabado de hidrofugación manual y suelas de caucho </w:t>
            </w:r>
            <w:r w:rsidDel="00000000" w:rsidR="00000000" w:rsidRPr="00000000">
              <w:rPr>
                <w:rFonts w:ascii="Arial" w:cs="Arial" w:eastAsia="Arial" w:hAnsi="Arial"/>
                <w:color w:val="000000"/>
              </w:rPr>
              <w:drawing>
                <wp:inline distB="114300" distT="114300" distL="114300" distR="114300">
                  <wp:extent cx="2026963" cy="2033588"/>
                  <wp:effectExtent b="0" l="0" r="0" t="0"/>
                  <wp:docPr id="2" name="image19.png"/>
                  <a:graphic>
                    <a:graphicData uri="http://schemas.openxmlformats.org/drawingml/2006/picture">
                      <pic:pic>
                        <pic:nvPicPr>
                          <pic:cNvPr id="0" name="image19.png"/>
                          <pic:cNvPicPr preferRelativeResize="0"/>
                        </pic:nvPicPr>
                        <pic:blipFill>
                          <a:blip r:embed="rId17"/>
                          <a:srcRect b="0" l="0" r="0" t="0"/>
                          <a:stretch>
                            <a:fillRect/>
                          </a:stretch>
                        </pic:blipFill>
                        <pic:spPr>
                          <a:xfrm>
                            <a:off x="0" y="0"/>
                            <a:ext cx="2026963" cy="2033588"/>
                          </a:xfrm>
                          <a:prstGeom prst="rect"/>
                          <a:ln/>
                        </pic:spPr>
                      </pic:pic>
                    </a:graphicData>
                  </a:graphic>
                </wp:inline>
              </w:drawing>
            </w:r>
            <w:r w:rsidDel="00000000" w:rsidR="00000000" w:rsidRPr="00000000">
              <w:rPr>
                <w:rtl w:val="0"/>
              </w:rPr>
            </w:r>
          </w:p>
        </w:tc>
      </w:tr>
      <w:tr>
        <w:trPr>
          <w:cantSplit w:val="0"/>
          <w:trHeight w:val="420" w:hRule="atLeast"/>
          <w:tblHeader w:val="0"/>
        </w:trPr>
        <w:tc>
          <w:tcPr>
            <w:vMerge w:val="continue"/>
            <w:shd w:fill="fff2cc" w:val="clear"/>
            <w:tcMar>
              <w:top w:w="100.0" w:type="dxa"/>
              <w:left w:w="100.0" w:type="dxa"/>
              <w:bottom w:w="100.0" w:type="dxa"/>
              <w:right w:w="100.0" w:type="dxa"/>
            </w:tcMar>
            <w:vAlign w:val="center"/>
          </w:tcPr>
          <w:p w:rsidR="00000000" w:rsidDel="00000000" w:rsidP="00000000" w:rsidRDefault="00000000" w:rsidRPr="00000000" w14:paraId="0000007C">
            <w:pPr>
              <w:widowControl w:val="0"/>
              <w:spacing w:before="0" w:line="240" w:lineRule="auto"/>
              <w:rPr>
                <w:rFonts w:ascii="Arial" w:cs="Arial" w:eastAsia="Arial" w:hAnsi="Arial"/>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¿Quiénes son los intermediarios?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Nuestros Serán los que brinden soporte a la compañía en nuestros planes estratégicos para vender sus servicios o productos. También nos encontraremos aquí a la competencia.</w:t>
            </w:r>
          </w:p>
        </w:tc>
      </w:tr>
      <w:tr>
        <w:trPr>
          <w:cantSplit w:val="0"/>
          <w:trHeight w:val="705" w:hRule="atLeast"/>
          <w:tblHeader w:val="0"/>
        </w:trPr>
        <w:tc>
          <w:tcPr>
            <w:vMerge w:val="continue"/>
            <w:shd w:fill="fff2cc" w:val="clear"/>
            <w:tcMar>
              <w:top w:w="100.0" w:type="dxa"/>
              <w:left w:w="100.0" w:type="dxa"/>
              <w:bottom w:w="100.0" w:type="dxa"/>
              <w:right w:w="100.0" w:type="dxa"/>
            </w:tcMar>
            <w:vAlign w:val="center"/>
          </w:tcPr>
          <w:p w:rsidR="00000000" w:rsidDel="00000000" w:rsidP="00000000" w:rsidRDefault="00000000" w:rsidRPr="00000000" w14:paraId="0000007F">
            <w:pPr>
              <w:widowControl w:val="0"/>
              <w:spacing w:before="0" w:line="240" w:lineRule="auto"/>
              <w:rPr>
                <w:rFonts w:ascii="Arial" w:cs="Arial" w:eastAsia="Arial" w:hAnsi="Arial"/>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¿Instituciones?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Ayuntamiento de cáceres nos dará una subvención  por ser jóvenes emprendedores </w:t>
            </w:r>
          </w:p>
        </w:tc>
      </w:tr>
      <w:tr>
        <w:trPr>
          <w:cantSplit w:val="0"/>
          <w:trHeight w:val="420" w:hRule="atLeast"/>
          <w:tblHeader w:val="0"/>
        </w:trPr>
        <w:tc>
          <w:tcPr>
            <w:vMerge w:val="continue"/>
            <w:shd w:fill="fff2cc" w:val="clear"/>
            <w:tcMar>
              <w:top w:w="100.0" w:type="dxa"/>
              <w:left w:w="100.0" w:type="dxa"/>
              <w:bottom w:w="100.0" w:type="dxa"/>
              <w:right w:w="100.0" w:type="dxa"/>
            </w:tcMar>
            <w:vAlign w:val="center"/>
          </w:tcPr>
          <w:p w:rsidR="00000000" w:rsidDel="00000000" w:rsidP="00000000" w:rsidRDefault="00000000" w:rsidRPr="00000000" w14:paraId="00000082">
            <w:pPr>
              <w:widowControl w:val="0"/>
              <w:spacing w:before="0" w:line="240" w:lineRule="auto"/>
              <w:rPr>
                <w:rFonts w:ascii="Arial" w:cs="Arial" w:eastAsia="Arial" w:hAnsi="Arial"/>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¿Quiénes son tus competidores?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Nuestros competidores principales serán las otras tiendas que vendan el mismo tipo de calzado o incluso Nike o Adidas.</w:t>
            </w:r>
          </w:p>
        </w:tc>
      </w:tr>
    </w:tbl>
    <w:p w:rsidR="00000000" w:rsidDel="00000000" w:rsidP="00000000" w:rsidRDefault="00000000" w:rsidRPr="00000000" w14:paraId="00000085">
      <w:pPr>
        <w:widowControl w:val="0"/>
        <w:spacing w:before="43.2598876953125" w:line="360" w:lineRule="auto"/>
        <w:ind w:right="220.701904296875"/>
        <w:rPr>
          <w:rFonts w:ascii="Arial" w:cs="Arial" w:eastAsia="Arial" w:hAnsi="Arial"/>
          <w:color w:val="000000"/>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40"/>
        <w:gridCol w:w="3420"/>
        <w:gridCol w:w="4800"/>
        <w:tblGridChange w:id="0">
          <w:tblGrid>
            <w:gridCol w:w="1140"/>
            <w:gridCol w:w="3420"/>
            <w:gridCol w:w="4800"/>
          </w:tblGrid>
        </w:tblGridChange>
      </w:tblGrid>
      <w:tr>
        <w:trPr>
          <w:cantSplit w:val="0"/>
          <w:tblHeader w:val="0"/>
        </w:trPr>
        <w:tc>
          <w:tcPr>
            <w:shd w:fill="6d9eeb" w:val="clear"/>
            <w:tcMar>
              <w:top w:w="100.0" w:type="dxa"/>
              <w:left w:w="100.0" w:type="dxa"/>
              <w:bottom w:w="100.0" w:type="dxa"/>
              <w:right w:w="100.0" w:type="dxa"/>
            </w:tcMar>
            <w:vAlign w:val="top"/>
          </w:tcPr>
          <w:p w:rsidR="00000000" w:rsidDel="00000000" w:rsidP="00000000" w:rsidRDefault="00000000" w:rsidRPr="00000000" w14:paraId="00000086">
            <w:pPr>
              <w:widowControl w:val="0"/>
              <w:spacing w:before="0" w:line="240" w:lineRule="auto"/>
              <w:rPr>
                <w:rFonts w:ascii="Arial" w:cs="Arial" w:eastAsia="Arial" w:hAnsi="Arial"/>
                <w:b w:val="1"/>
                <w:color w:val="ffffff"/>
              </w:rPr>
            </w:pPr>
            <w:r w:rsidDel="00000000" w:rsidR="00000000" w:rsidRPr="00000000">
              <w:rPr>
                <w:rFonts w:ascii="Arial" w:cs="Arial" w:eastAsia="Arial" w:hAnsi="Arial"/>
                <w:b w:val="1"/>
                <w:color w:val="ffffff"/>
                <w:rtl w:val="0"/>
              </w:rPr>
              <w:t xml:space="preserve">Entorno</w:t>
            </w:r>
          </w:p>
        </w:tc>
        <w:tc>
          <w:tcPr>
            <w:shd w:fill="6d9eeb" w:val="clear"/>
            <w:tcMar>
              <w:top w:w="100.0" w:type="dxa"/>
              <w:left w:w="100.0" w:type="dxa"/>
              <w:bottom w:w="100.0" w:type="dxa"/>
              <w:right w:w="100.0" w:type="dxa"/>
            </w:tcMar>
            <w:vAlign w:val="top"/>
          </w:tcPr>
          <w:p w:rsidR="00000000" w:rsidDel="00000000" w:rsidP="00000000" w:rsidRDefault="00000000" w:rsidRPr="00000000" w14:paraId="00000087">
            <w:pPr>
              <w:widowControl w:val="0"/>
              <w:spacing w:before="0" w:line="240" w:lineRule="auto"/>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Aspectos</w:t>
            </w:r>
          </w:p>
        </w:tc>
        <w:tc>
          <w:tcPr>
            <w:shd w:fill="6d9eeb" w:val="clear"/>
            <w:tcMar>
              <w:top w:w="100.0" w:type="dxa"/>
              <w:left w:w="100.0" w:type="dxa"/>
              <w:bottom w:w="100.0" w:type="dxa"/>
              <w:right w:w="100.0" w:type="dxa"/>
            </w:tcMar>
            <w:vAlign w:val="top"/>
          </w:tcPr>
          <w:p w:rsidR="00000000" w:rsidDel="00000000" w:rsidP="00000000" w:rsidRDefault="00000000" w:rsidRPr="00000000" w14:paraId="00000088">
            <w:pPr>
              <w:widowControl w:val="0"/>
              <w:spacing w:before="0" w:line="240" w:lineRule="auto"/>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¿Cómo afecta a mi empresa?</w:t>
            </w:r>
          </w:p>
        </w:tc>
      </w:tr>
      <w:tr>
        <w:trPr>
          <w:cantSplit w:val="0"/>
          <w:trHeight w:val="420" w:hRule="atLeast"/>
          <w:tblHeader w:val="0"/>
        </w:trPr>
        <w:tc>
          <w:tcPr>
            <w:vMerge w:val="restart"/>
            <w:shd w:fill="d9d2e9" w:val="clear"/>
            <w:tcMar>
              <w:top w:w="100.0" w:type="dxa"/>
              <w:left w:w="100.0" w:type="dxa"/>
              <w:bottom w:w="100.0" w:type="dxa"/>
              <w:right w:w="100.0" w:type="dxa"/>
            </w:tcMar>
            <w:vAlign w:val="center"/>
          </w:tcPr>
          <w:p w:rsidR="00000000" w:rsidDel="00000000" w:rsidP="00000000" w:rsidRDefault="00000000" w:rsidRPr="00000000" w14:paraId="00000089">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Macro</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¿Leyes que tienes que considerar?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before="0" w:line="240" w:lineRule="auto"/>
              <w:rPr>
                <w:rFonts w:ascii="Arial" w:cs="Arial" w:eastAsia="Arial" w:hAnsi="Arial"/>
                <w:color w:val="000000"/>
              </w:rPr>
            </w:pPr>
            <w:r w:rsidDel="00000000" w:rsidR="00000000" w:rsidRPr="00000000">
              <w:rPr>
                <w:rtl w:val="0"/>
              </w:rPr>
            </w:r>
          </w:p>
        </w:tc>
      </w:tr>
      <w:tr>
        <w:trPr>
          <w:cantSplit w:val="0"/>
          <w:trHeight w:val="420" w:hRule="atLeast"/>
          <w:tblHeader w:val="0"/>
        </w:trPr>
        <w:tc>
          <w:tcPr>
            <w:vMerge w:val="continue"/>
            <w:shd w:fill="d9d2e9" w:val="clear"/>
            <w:tcMar>
              <w:top w:w="100.0" w:type="dxa"/>
              <w:left w:w="100.0" w:type="dxa"/>
              <w:bottom w:w="100.0" w:type="dxa"/>
              <w:right w:w="100.0" w:type="dxa"/>
            </w:tcMar>
            <w:vAlign w:val="center"/>
          </w:tcPr>
          <w:p w:rsidR="00000000" w:rsidDel="00000000" w:rsidP="00000000" w:rsidRDefault="00000000" w:rsidRPr="00000000" w14:paraId="0000008C">
            <w:pPr>
              <w:widowControl w:val="0"/>
              <w:spacing w:before="0" w:line="240" w:lineRule="auto"/>
              <w:rPr>
                <w:rFonts w:ascii="Arial" w:cs="Arial" w:eastAsia="Arial" w:hAnsi="Arial"/>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Evolución tecnológica?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Nuestros establecimientos tendrán lo último en tecnología </w:t>
            </w:r>
          </w:p>
        </w:tc>
      </w:tr>
      <w:tr>
        <w:trPr>
          <w:cantSplit w:val="0"/>
          <w:trHeight w:val="420" w:hRule="atLeast"/>
          <w:tblHeader w:val="0"/>
        </w:trPr>
        <w:tc>
          <w:tcPr>
            <w:vMerge w:val="continue"/>
            <w:shd w:fill="d9d2e9" w:val="clear"/>
            <w:tcMar>
              <w:top w:w="100.0" w:type="dxa"/>
              <w:left w:w="100.0" w:type="dxa"/>
              <w:bottom w:w="100.0" w:type="dxa"/>
              <w:right w:w="100.0" w:type="dxa"/>
            </w:tcMar>
            <w:vAlign w:val="center"/>
          </w:tcPr>
          <w:p w:rsidR="00000000" w:rsidDel="00000000" w:rsidP="00000000" w:rsidRDefault="00000000" w:rsidRPr="00000000" w14:paraId="0000008F">
            <w:pPr>
              <w:widowControl w:val="0"/>
              <w:spacing w:before="0" w:line="240" w:lineRule="auto"/>
              <w:rPr>
                <w:rFonts w:ascii="Arial" w:cs="Arial" w:eastAsia="Arial" w:hAnsi="Arial"/>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Cambio de hábitos de consumo o cultura?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Nuestro producto irá dirigido a personas que consideren el medio ambiente.</w:t>
            </w:r>
          </w:p>
        </w:tc>
      </w:tr>
      <w:tr>
        <w:trPr>
          <w:cantSplit w:val="0"/>
          <w:trHeight w:val="420" w:hRule="atLeast"/>
          <w:tblHeader w:val="0"/>
        </w:trPr>
        <w:tc>
          <w:tcPr>
            <w:vMerge w:val="continue"/>
            <w:shd w:fill="d9d2e9" w:val="clear"/>
            <w:tcMar>
              <w:top w:w="100.0" w:type="dxa"/>
              <w:left w:w="100.0" w:type="dxa"/>
              <w:bottom w:w="100.0" w:type="dxa"/>
              <w:right w:w="100.0" w:type="dxa"/>
            </w:tcMar>
            <w:vAlign w:val="center"/>
          </w:tcPr>
          <w:p w:rsidR="00000000" w:rsidDel="00000000" w:rsidP="00000000" w:rsidRDefault="00000000" w:rsidRPr="00000000" w14:paraId="00000092">
            <w:pPr>
              <w:widowControl w:val="0"/>
              <w:spacing w:before="0" w:line="240" w:lineRule="auto"/>
              <w:rPr>
                <w:rFonts w:ascii="Arial" w:cs="Arial" w:eastAsia="Arial" w:hAnsi="Arial"/>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Demografía?</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Elaboramos una pirámide poblacionales para saber cuándo es el momento de lanzar el producto </w:t>
            </w:r>
          </w:p>
        </w:tc>
      </w:tr>
      <w:tr>
        <w:trPr>
          <w:cantSplit w:val="0"/>
          <w:trHeight w:val="420" w:hRule="atLeast"/>
          <w:tblHeader w:val="0"/>
        </w:trPr>
        <w:tc>
          <w:tcPr>
            <w:vMerge w:val="continue"/>
            <w:shd w:fill="d9d2e9" w:val="clear"/>
            <w:tcMar>
              <w:top w:w="100.0" w:type="dxa"/>
              <w:left w:w="100.0" w:type="dxa"/>
              <w:bottom w:w="100.0" w:type="dxa"/>
              <w:right w:w="100.0" w:type="dxa"/>
            </w:tcMar>
            <w:vAlign w:val="center"/>
          </w:tcPr>
          <w:p w:rsidR="00000000" w:rsidDel="00000000" w:rsidP="00000000" w:rsidRDefault="00000000" w:rsidRPr="00000000" w14:paraId="00000095">
            <w:pPr>
              <w:widowControl w:val="0"/>
              <w:spacing w:before="0" w:line="240" w:lineRule="auto"/>
              <w:rPr>
                <w:rFonts w:ascii="Arial" w:cs="Arial" w:eastAsia="Arial" w:hAnsi="Arial"/>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Evolución económica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El precio será algo caro y no las podrán comprar todo el mundo.</w:t>
            </w:r>
          </w:p>
        </w:tc>
      </w:tr>
      <w:tr>
        <w:trPr>
          <w:cantSplit w:val="0"/>
          <w:trHeight w:val="420" w:hRule="atLeast"/>
          <w:tblHeader w:val="0"/>
        </w:trPr>
        <w:tc>
          <w:tcPr>
            <w:vMerge w:val="continue"/>
            <w:shd w:fill="d9d2e9" w:val="clear"/>
            <w:tcMar>
              <w:top w:w="100.0" w:type="dxa"/>
              <w:left w:w="100.0" w:type="dxa"/>
              <w:bottom w:w="100.0" w:type="dxa"/>
              <w:right w:w="100.0" w:type="dxa"/>
            </w:tcMar>
            <w:vAlign w:val="center"/>
          </w:tcPr>
          <w:p w:rsidR="00000000" w:rsidDel="00000000" w:rsidP="00000000" w:rsidRDefault="00000000" w:rsidRPr="00000000" w14:paraId="00000098">
            <w:pPr>
              <w:widowControl w:val="0"/>
              <w:spacing w:before="0" w:line="240" w:lineRule="auto"/>
              <w:rPr>
                <w:rFonts w:ascii="Arial" w:cs="Arial" w:eastAsia="Arial" w:hAnsi="Arial"/>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Política?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Venderemos el producto como es sin engañar en ningún material </w:t>
            </w:r>
          </w:p>
        </w:tc>
      </w:tr>
      <w:tr>
        <w:trPr>
          <w:cantSplit w:val="0"/>
          <w:trHeight w:val="420" w:hRule="atLeast"/>
          <w:tblHeader w:val="0"/>
        </w:trPr>
        <w:tc>
          <w:tcPr>
            <w:vMerge w:val="continue"/>
            <w:shd w:fill="d9d2e9" w:val="clear"/>
            <w:tcMar>
              <w:top w:w="100.0" w:type="dxa"/>
              <w:left w:w="100.0" w:type="dxa"/>
              <w:bottom w:w="100.0" w:type="dxa"/>
              <w:right w:w="100.0" w:type="dxa"/>
            </w:tcMar>
            <w:vAlign w:val="center"/>
          </w:tcPr>
          <w:p w:rsidR="00000000" w:rsidDel="00000000" w:rsidP="00000000" w:rsidRDefault="00000000" w:rsidRPr="00000000" w14:paraId="0000009B">
            <w:pPr>
              <w:widowControl w:val="0"/>
              <w:spacing w:before="0" w:line="240" w:lineRule="auto"/>
              <w:rPr>
                <w:rFonts w:ascii="Arial" w:cs="Arial" w:eastAsia="Arial" w:hAnsi="Arial"/>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Medio ambiente?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Nuestro producto mira mucho por el medio ambiente ya que está hecho con materiales reciclados para evitar cualquier tipo de contaminación.</w:t>
            </w:r>
          </w:p>
        </w:tc>
      </w:tr>
    </w:tbl>
    <w:p w:rsidR="00000000" w:rsidDel="00000000" w:rsidP="00000000" w:rsidRDefault="00000000" w:rsidRPr="00000000" w14:paraId="0000009E">
      <w:pPr>
        <w:widowControl w:val="0"/>
        <w:spacing w:before="43.2598876953125" w:line="360" w:lineRule="auto"/>
        <w:ind w:left="720" w:right="220.701904296875"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9F">
      <w:pPr>
        <w:pStyle w:val="Heading2"/>
        <w:widowControl w:val="0"/>
        <w:spacing w:before="343.2598876953125" w:line="360" w:lineRule="auto"/>
        <w:jc w:val="left"/>
        <w:rPr>
          <w:rFonts w:ascii="Arial" w:cs="Arial" w:eastAsia="Arial" w:hAnsi="Arial"/>
          <w:b w:val="1"/>
          <w:sz w:val="24"/>
          <w:szCs w:val="24"/>
        </w:rPr>
      </w:pPr>
      <w:bookmarkStart w:colFirst="0" w:colLast="0" w:name="_qsdwryf4qyrj" w:id="15"/>
      <w:bookmarkEnd w:id="15"/>
      <w:r w:rsidDel="00000000" w:rsidR="00000000" w:rsidRPr="00000000">
        <w:rPr>
          <w:rFonts w:ascii="Arial" w:cs="Arial" w:eastAsia="Arial" w:hAnsi="Arial"/>
          <w:b w:val="1"/>
          <w:sz w:val="24"/>
          <w:szCs w:val="24"/>
          <w:rtl w:val="0"/>
        </w:rPr>
        <w:t xml:space="preserve">2.3. ESTRATEGIA DE SEGMENTACIÓN DEL MERCADO</w:t>
      </w:r>
    </w:p>
    <w:p w:rsidR="00000000" w:rsidDel="00000000" w:rsidP="00000000" w:rsidRDefault="00000000" w:rsidRPr="00000000" w14:paraId="000000A0">
      <w:pPr>
        <w:widowControl w:val="0"/>
        <w:numPr>
          <w:ilvl w:val="0"/>
          <w:numId w:val="1"/>
        </w:numPr>
        <w:spacing w:after="0" w:afterAutospacing="0" w:before="43.2598876953125" w:line="360" w:lineRule="auto"/>
        <w:ind w:left="720" w:right="220.701904296875" w:hanging="360"/>
        <w:rPr>
          <w:rFonts w:ascii="Arial" w:cs="Arial" w:eastAsia="Arial" w:hAnsi="Arial"/>
          <w:color w:val="000000"/>
        </w:rPr>
      </w:pPr>
      <w:r w:rsidDel="00000000" w:rsidR="00000000" w:rsidRPr="00000000">
        <w:rPr>
          <w:rFonts w:ascii="Arial" w:cs="Arial" w:eastAsia="Arial" w:hAnsi="Arial"/>
          <w:color w:val="000000"/>
          <w:rtl w:val="0"/>
        </w:rPr>
        <w:t xml:space="preserve">Explica qué es segmentar el mercado</w:t>
      </w:r>
    </w:p>
    <w:p w:rsidR="00000000" w:rsidDel="00000000" w:rsidP="00000000" w:rsidRDefault="00000000" w:rsidRPr="00000000" w14:paraId="000000A1">
      <w:pPr>
        <w:widowControl w:val="0"/>
        <w:numPr>
          <w:ilvl w:val="0"/>
          <w:numId w:val="1"/>
        </w:numPr>
        <w:spacing w:after="0" w:afterAutospacing="0" w:before="0" w:beforeAutospacing="0" w:line="360" w:lineRule="auto"/>
        <w:ind w:left="720" w:right="220.701904296875"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La segmentación de mercado divide un mercado en segmentos más pequeños de compradores que tienen diferentes necesidades, características y comportamientos.</w:t>
      </w:r>
    </w:p>
    <w:p w:rsidR="00000000" w:rsidDel="00000000" w:rsidP="00000000" w:rsidRDefault="00000000" w:rsidRPr="00000000" w14:paraId="000000A2">
      <w:pPr>
        <w:widowControl w:val="0"/>
        <w:numPr>
          <w:ilvl w:val="0"/>
          <w:numId w:val="1"/>
        </w:numPr>
        <w:spacing w:after="0" w:afterAutospacing="0" w:before="0" w:beforeAutospacing="0" w:line="360" w:lineRule="auto"/>
        <w:ind w:left="720" w:right="220.701904296875" w:hanging="360"/>
        <w:rPr>
          <w:rFonts w:ascii="Arial" w:cs="Arial" w:eastAsia="Arial" w:hAnsi="Arial"/>
          <w:color w:val="000000"/>
        </w:rPr>
      </w:pPr>
      <w:r w:rsidDel="00000000" w:rsidR="00000000" w:rsidRPr="00000000">
        <w:rPr>
          <w:rFonts w:ascii="Arial" w:cs="Arial" w:eastAsia="Arial" w:hAnsi="Arial"/>
          <w:color w:val="000000"/>
          <w:rtl w:val="0"/>
        </w:rPr>
        <w:t xml:space="preserve">¿Cuáles son las ventajas de segmentar?</w:t>
      </w:r>
    </w:p>
    <w:p w:rsidR="00000000" w:rsidDel="00000000" w:rsidP="00000000" w:rsidRDefault="00000000" w:rsidRPr="00000000" w14:paraId="000000A3">
      <w:pPr>
        <w:widowControl w:val="0"/>
        <w:numPr>
          <w:ilvl w:val="0"/>
          <w:numId w:val="1"/>
        </w:numPr>
        <w:spacing w:after="0" w:afterAutospacing="0" w:before="0" w:beforeAutospacing="0" w:line="360" w:lineRule="auto"/>
        <w:ind w:left="720" w:right="220.701904296875"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Las ventajas son que conseguimos mensajes de marketing más fuerte, disponemos de una publicidad orientada, atracción de clientes potenciales, posicionamiento de nuestra marca ante la competencia,generamos conexión con el cliente.</w:t>
      </w:r>
    </w:p>
    <w:p w:rsidR="00000000" w:rsidDel="00000000" w:rsidP="00000000" w:rsidRDefault="00000000" w:rsidRPr="00000000" w14:paraId="000000A4">
      <w:pPr>
        <w:widowControl w:val="0"/>
        <w:numPr>
          <w:ilvl w:val="0"/>
          <w:numId w:val="1"/>
        </w:numPr>
        <w:spacing w:after="0" w:afterAutospacing="0" w:before="0" w:beforeAutospacing="0" w:line="360" w:lineRule="auto"/>
        <w:ind w:left="720" w:right="220.701904296875" w:hanging="360"/>
        <w:rPr>
          <w:rFonts w:ascii="Arial" w:cs="Arial" w:eastAsia="Arial" w:hAnsi="Arial"/>
          <w:color w:val="000000"/>
        </w:rPr>
      </w:pPr>
      <w:r w:rsidDel="00000000" w:rsidR="00000000" w:rsidRPr="00000000">
        <w:rPr>
          <w:rFonts w:ascii="Arial" w:cs="Arial" w:eastAsia="Arial" w:hAnsi="Arial"/>
          <w:color w:val="000000"/>
          <w:rtl w:val="0"/>
        </w:rPr>
        <w:t xml:space="preserve">Enumera las fases para segmentar el mercado</w:t>
      </w:r>
    </w:p>
    <w:p w:rsidR="00000000" w:rsidDel="00000000" w:rsidP="00000000" w:rsidRDefault="00000000" w:rsidRPr="00000000" w14:paraId="000000A5">
      <w:pPr>
        <w:widowControl w:val="0"/>
        <w:numPr>
          <w:ilvl w:val="0"/>
          <w:numId w:val="1"/>
        </w:numPr>
        <w:spacing w:after="0" w:afterAutospacing="0" w:before="0" w:beforeAutospacing="0" w:line="360" w:lineRule="auto"/>
        <w:ind w:left="720" w:right="220.701904296875"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Las fases son:</w:t>
      </w:r>
    </w:p>
    <w:p w:rsidR="00000000" w:rsidDel="00000000" w:rsidP="00000000" w:rsidRDefault="00000000" w:rsidRPr="00000000" w14:paraId="000000A6">
      <w:pPr>
        <w:widowControl w:val="0"/>
        <w:numPr>
          <w:ilvl w:val="0"/>
          <w:numId w:val="1"/>
        </w:numPr>
        <w:spacing w:after="0" w:afterAutospacing="0" w:before="0" w:beforeAutospacing="0" w:line="360" w:lineRule="auto"/>
        <w:ind w:left="720" w:right="220.701904296875"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Definición del producto</w:t>
      </w:r>
    </w:p>
    <w:p w:rsidR="00000000" w:rsidDel="00000000" w:rsidP="00000000" w:rsidRDefault="00000000" w:rsidRPr="00000000" w14:paraId="000000A7">
      <w:pPr>
        <w:widowControl w:val="0"/>
        <w:numPr>
          <w:ilvl w:val="0"/>
          <w:numId w:val="1"/>
        </w:numPr>
        <w:spacing w:after="0" w:afterAutospacing="0" w:before="0" w:beforeAutospacing="0" w:line="360" w:lineRule="auto"/>
        <w:ind w:left="720" w:right="220.701904296875"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Variables de segmentación </w:t>
      </w:r>
    </w:p>
    <w:p w:rsidR="00000000" w:rsidDel="00000000" w:rsidP="00000000" w:rsidRDefault="00000000" w:rsidRPr="00000000" w14:paraId="000000A8">
      <w:pPr>
        <w:widowControl w:val="0"/>
        <w:numPr>
          <w:ilvl w:val="0"/>
          <w:numId w:val="1"/>
        </w:numPr>
        <w:spacing w:after="0" w:afterAutospacing="0" w:before="0" w:beforeAutospacing="0" w:line="360" w:lineRule="auto"/>
        <w:ind w:left="720" w:right="220.701904296875"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Perfil del consumidor </w:t>
      </w:r>
    </w:p>
    <w:p w:rsidR="00000000" w:rsidDel="00000000" w:rsidP="00000000" w:rsidRDefault="00000000" w:rsidRPr="00000000" w14:paraId="000000A9">
      <w:pPr>
        <w:widowControl w:val="0"/>
        <w:numPr>
          <w:ilvl w:val="0"/>
          <w:numId w:val="1"/>
        </w:numPr>
        <w:spacing w:after="0" w:afterAutospacing="0" w:before="0" w:beforeAutospacing="0" w:line="360" w:lineRule="auto"/>
        <w:ind w:left="720" w:right="220.701904296875"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Diseño de la estrategia</w:t>
      </w:r>
    </w:p>
    <w:p w:rsidR="00000000" w:rsidDel="00000000" w:rsidP="00000000" w:rsidRDefault="00000000" w:rsidRPr="00000000" w14:paraId="000000AA">
      <w:pPr>
        <w:widowControl w:val="0"/>
        <w:numPr>
          <w:ilvl w:val="0"/>
          <w:numId w:val="1"/>
        </w:numPr>
        <w:spacing w:after="0" w:afterAutospacing="0" w:before="0" w:beforeAutospacing="0" w:line="360" w:lineRule="auto"/>
        <w:ind w:left="720" w:right="220.701904296875"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Mercados metas.</w:t>
      </w:r>
    </w:p>
    <w:p w:rsidR="00000000" w:rsidDel="00000000" w:rsidP="00000000" w:rsidRDefault="00000000" w:rsidRPr="00000000" w14:paraId="000000AB">
      <w:pPr>
        <w:widowControl w:val="0"/>
        <w:numPr>
          <w:ilvl w:val="0"/>
          <w:numId w:val="1"/>
        </w:numPr>
        <w:spacing w:after="0" w:afterAutospacing="0" w:before="0" w:beforeAutospacing="0" w:line="360" w:lineRule="auto"/>
        <w:ind w:left="720" w:right="220.701904296875" w:hanging="360"/>
        <w:rPr>
          <w:rFonts w:ascii="Arial" w:cs="Arial" w:eastAsia="Arial" w:hAnsi="Arial"/>
          <w:color w:val="000000"/>
        </w:rPr>
      </w:pPr>
      <w:r w:rsidDel="00000000" w:rsidR="00000000" w:rsidRPr="00000000">
        <w:rPr>
          <w:rFonts w:ascii="Arial" w:cs="Arial" w:eastAsia="Arial" w:hAnsi="Arial"/>
          <w:color w:val="000000"/>
          <w:rtl w:val="0"/>
        </w:rPr>
        <w:t xml:space="preserve">¿Cuáles son los criterios de segmentación que existen? ¿Cuáles de ellos vas a utilizar para segmentar el mercado de tu empresa?</w:t>
      </w:r>
    </w:p>
    <w:p w:rsidR="00000000" w:rsidDel="00000000" w:rsidP="00000000" w:rsidRDefault="00000000" w:rsidRPr="00000000" w14:paraId="000000AC">
      <w:pPr>
        <w:widowControl w:val="0"/>
        <w:numPr>
          <w:ilvl w:val="0"/>
          <w:numId w:val="1"/>
        </w:numPr>
        <w:spacing w:after="0" w:afterAutospacing="0" w:before="0" w:beforeAutospacing="0" w:line="360" w:lineRule="auto"/>
        <w:ind w:left="720" w:right="220.701904296875"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Criterio demográfico: suelen ser rasgos determinados como la edad sexo nivel adquisitivo </w:t>
      </w:r>
    </w:p>
    <w:p w:rsidR="00000000" w:rsidDel="00000000" w:rsidP="00000000" w:rsidRDefault="00000000" w:rsidRPr="00000000" w14:paraId="000000AD">
      <w:pPr>
        <w:widowControl w:val="0"/>
        <w:numPr>
          <w:ilvl w:val="0"/>
          <w:numId w:val="1"/>
        </w:numPr>
        <w:spacing w:after="0" w:afterAutospacing="0" w:before="0" w:beforeAutospacing="0" w:line="360" w:lineRule="auto"/>
        <w:ind w:left="720" w:right="220.701904296875"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Criterio geográfico: se trata de definir a un público a partir de su localización geográfica.</w:t>
      </w:r>
    </w:p>
    <w:p w:rsidR="00000000" w:rsidDel="00000000" w:rsidP="00000000" w:rsidRDefault="00000000" w:rsidRPr="00000000" w14:paraId="000000AE">
      <w:pPr>
        <w:widowControl w:val="0"/>
        <w:numPr>
          <w:ilvl w:val="0"/>
          <w:numId w:val="1"/>
        </w:numPr>
        <w:spacing w:after="0" w:afterAutospacing="0" w:before="0" w:beforeAutospacing="0" w:line="360" w:lineRule="auto"/>
        <w:ind w:left="720" w:right="220.701904296875"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Criterio psicológico: tiene que ver con el estilo de la vida de la persona </w:t>
      </w:r>
    </w:p>
    <w:p w:rsidR="00000000" w:rsidDel="00000000" w:rsidP="00000000" w:rsidRDefault="00000000" w:rsidRPr="00000000" w14:paraId="000000AF">
      <w:pPr>
        <w:widowControl w:val="0"/>
        <w:numPr>
          <w:ilvl w:val="0"/>
          <w:numId w:val="1"/>
        </w:numPr>
        <w:spacing w:after="0" w:afterAutospacing="0" w:before="0" w:beforeAutospacing="0" w:line="360" w:lineRule="auto"/>
        <w:ind w:left="720" w:right="220.701904296875"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Criterio de comportamiento:es como se comporta el cliente ante determinados imputados como su sensibilidad al precio,su capacidad de lealtad hacia la marca.</w:t>
      </w:r>
    </w:p>
    <w:p w:rsidR="00000000" w:rsidDel="00000000" w:rsidP="00000000" w:rsidRDefault="00000000" w:rsidRPr="00000000" w14:paraId="000000B0">
      <w:pPr>
        <w:widowControl w:val="0"/>
        <w:numPr>
          <w:ilvl w:val="0"/>
          <w:numId w:val="1"/>
        </w:numPr>
        <w:spacing w:after="0" w:afterAutospacing="0" w:before="0" w:beforeAutospacing="0" w:line="360" w:lineRule="auto"/>
        <w:ind w:left="720" w:right="220.701904296875"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Utilizaremos todos los criterios ya que todos se utilizan para nuestra empresa debido a que en unas zapatillas afecta la edad,la localización de la tienda,el comportamiento del cliente y su estilo de vida</w:t>
      </w:r>
    </w:p>
    <w:p w:rsidR="00000000" w:rsidDel="00000000" w:rsidP="00000000" w:rsidRDefault="00000000" w:rsidRPr="00000000" w14:paraId="000000B1">
      <w:pPr>
        <w:widowControl w:val="0"/>
        <w:numPr>
          <w:ilvl w:val="0"/>
          <w:numId w:val="1"/>
        </w:numPr>
        <w:spacing w:after="0" w:afterAutospacing="0" w:before="0" w:beforeAutospacing="0" w:line="360" w:lineRule="auto"/>
        <w:ind w:left="720" w:right="220.701904296875" w:hanging="360"/>
        <w:rPr>
          <w:rFonts w:ascii="Arial" w:cs="Arial" w:eastAsia="Arial" w:hAnsi="Arial"/>
          <w:color w:val="000000"/>
        </w:rPr>
      </w:pPr>
      <w:r w:rsidDel="00000000" w:rsidR="00000000" w:rsidRPr="00000000">
        <w:rPr>
          <w:rFonts w:ascii="Arial" w:cs="Arial" w:eastAsia="Arial" w:hAnsi="Arial"/>
          <w:color w:val="000000"/>
          <w:rtl w:val="0"/>
        </w:rPr>
        <w:t xml:space="preserve">¿A qué segmento del mercado se dirige tu empresa?</w:t>
      </w:r>
    </w:p>
    <w:p w:rsidR="00000000" w:rsidDel="00000000" w:rsidP="00000000" w:rsidRDefault="00000000" w:rsidRPr="00000000" w14:paraId="000000B2">
      <w:pPr>
        <w:widowControl w:val="0"/>
        <w:numPr>
          <w:ilvl w:val="0"/>
          <w:numId w:val="1"/>
        </w:numPr>
        <w:spacing w:before="0" w:beforeAutospacing="0" w:line="360" w:lineRule="auto"/>
        <w:ind w:left="720" w:right="220.701904296875"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Nuestro segmento se dirigirá a personas que estén concienciadas para ayudar a proteger la contaminación y el medio ambiente </w:t>
      </w:r>
    </w:p>
    <w:p w:rsidR="00000000" w:rsidDel="00000000" w:rsidP="00000000" w:rsidRDefault="00000000" w:rsidRPr="00000000" w14:paraId="000000B3">
      <w:pPr>
        <w:pStyle w:val="Heading2"/>
        <w:widowControl w:val="0"/>
        <w:spacing w:before="343.2598876953125" w:line="360" w:lineRule="auto"/>
        <w:jc w:val="left"/>
        <w:rPr>
          <w:rFonts w:ascii="Arial" w:cs="Arial" w:eastAsia="Arial" w:hAnsi="Arial"/>
          <w:b w:val="1"/>
          <w:sz w:val="24"/>
          <w:szCs w:val="24"/>
        </w:rPr>
      </w:pPr>
      <w:bookmarkStart w:colFirst="0" w:colLast="0" w:name="_sjfvyi78blnk" w:id="16"/>
      <w:bookmarkEnd w:id="16"/>
      <w:r w:rsidDel="00000000" w:rsidR="00000000" w:rsidRPr="00000000">
        <w:rPr>
          <w:rFonts w:ascii="Arial" w:cs="Arial" w:eastAsia="Arial" w:hAnsi="Arial"/>
          <w:b w:val="1"/>
          <w:sz w:val="24"/>
          <w:szCs w:val="24"/>
          <w:rtl w:val="0"/>
        </w:rPr>
        <w:t xml:space="preserve">2.4. POSICIONAMIENTO DEL PRODUCTO</w:t>
      </w:r>
    </w:p>
    <w:p w:rsidR="00000000" w:rsidDel="00000000" w:rsidP="00000000" w:rsidRDefault="00000000" w:rsidRPr="00000000" w14:paraId="000000B4">
      <w:pPr>
        <w:widowControl w:val="0"/>
        <w:numPr>
          <w:ilvl w:val="0"/>
          <w:numId w:val="1"/>
        </w:numPr>
        <w:spacing w:before="43.2598876953125" w:line="360" w:lineRule="auto"/>
        <w:ind w:left="720" w:right="220.701904296875" w:hanging="360"/>
        <w:rPr>
          <w:rFonts w:ascii="Arial" w:cs="Arial" w:eastAsia="Arial" w:hAnsi="Arial"/>
          <w:color w:val="000000"/>
        </w:rPr>
      </w:pPr>
      <w:r w:rsidDel="00000000" w:rsidR="00000000" w:rsidRPr="00000000">
        <w:rPr>
          <w:rFonts w:ascii="Arial" w:cs="Arial" w:eastAsia="Arial" w:hAnsi="Arial"/>
          <w:color w:val="000000"/>
          <w:rtl w:val="0"/>
        </w:rPr>
        <w:t xml:space="preserve">Define qué es el posicionamiento </w:t>
      </w:r>
    </w:p>
    <w:p w:rsidR="00000000" w:rsidDel="00000000" w:rsidP="00000000" w:rsidRDefault="00000000" w:rsidRPr="00000000" w14:paraId="000000B5">
      <w:pPr>
        <w:widowControl w:val="0"/>
        <w:spacing w:before="43.2598876953125" w:line="360" w:lineRule="auto"/>
        <w:ind w:left="720" w:right="220.701904296875"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B6">
      <w:pPr>
        <w:widowControl w:val="0"/>
        <w:spacing w:before="43.2598876953125" w:line="360" w:lineRule="auto"/>
        <w:ind w:left="0" w:right="220.701904296875" w:firstLine="0"/>
        <w:rPr>
          <w:rFonts w:ascii="Arial" w:cs="Arial" w:eastAsia="Arial" w:hAnsi="Arial"/>
          <w:color w:val="000000"/>
        </w:rPr>
      </w:pPr>
      <w:r w:rsidDel="00000000" w:rsidR="00000000" w:rsidRPr="00000000">
        <w:rPr>
          <w:rFonts w:ascii="Arial" w:cs="Arial" w:eastAsia="Arial" w:hAnsi="Arial"/>
          <w:color w:val="000000"/>
          <w:rtl w:val="0"/>
        </w:rPr>
        <w:t xml:space="preserve">El posicionamiento es una estrategia comercial que pretende conseguir que un producto ocupe un lugar distintivo, relativo a la competencia, en la mente del consumidor </w:t>
      </w:r>
    </w:p>
    <w:p w:rsidR="00000000" w:rsidDel="00000000" w:rsidP="00000000" w:rsidRDefault="00000000" w:rsidRPr="00000000" w14:paraId="000000B7">
      <w:pPr>
        <w:widowControl w:val="0"/>
        <w:spacing w:before="43.2598876953125" w:line="360" w:lineRule="auto"/>
        <w:ind w:left="2160" w:right="220.701904296875"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B8">
      <w:pPr>
        <w:widowControl w:val="0"/>
        <w:numPr>
          <w:ilvl w:val="0"/>
          <w:numId w:val="1"/>
        </w:numPr>
        <w:spacing w:before="43.2598876953125" w:line="360" w:lineRule="auto"/>
        <w:ind w:left="720" w:right="220.701904296875" w:hanging="360"/>
        <w:rPr>
          <w:rFonts w:ascii="Arial" w:cs="Arial" w:eastAsia="Arial" w:hAnsi="Arial"/>
          <w:color w:val="000000"/>
        </w:rPr>
      </w:pPr>
      <w:r w:rsidDel="00000000" w:rsidR="00000000" w:rsidRPr="00000000">
        <w:rPr>
          <w:rFonts w:ascii="Arial" w:cs="Arial" w:eastAsia="Arial" w:hAnsi="Arial"/>
          <w:color w:val="000000"/>
          <w:rtl w:val="0"/>
        </w:rPr>
        <w:t xml:space="preserve">¿Cuál va a ser el atributo con el que deseas posicionar a tu producto? Justifica tu elección.</w:t>
      </w:r>
    </w:p>
    <w:p w:rsidR="00000000" w:rsidDel="00000000" w:rsidP="00000000" w:rsidRDefault="00000000" w:rsidRPr="00000000" w14:paraId="000000B9">
      <w:pPr>
        <w:widowControl w:val="0"/>
        <w:spacing w:before="43.2598876953125" w:line="360" w:lineRule="auto"/>
        <w:ind w:left="720" w:right="220.701904296875"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BA">
      <w:pPr>
        <w:widowControl w:val="0"/>
        <w:spacing w:before="43.2598876953125" w:line="360" w:lineRule="auto"/>
        <w:ind w:left="720" w:right="220.701904296875" w:firstLine="0"/>
        <w:rPr>
          <w:rFonts w:ascii="Arial" w:cs="Arial" w:eastAsia="Arial" w:hAnsi="Arial"/>
          <w:color w:val="000000"/>
        </w:rPr>
      </w:pPr>
      <w:r w:rsidDel="00000000" w:rsidR="00000000" w:rsidRPr="00000000">
        <w:rPr>
          <w:rFonts w:ascii="Arial" w:cs="Arial" w:eastAsia="Arial" w:hAnsi="Arial"/>
          <w:color w:val="000000"/>
          <w:rtl w:val="0"/>
        </w:rPr>
        <w:t xml:space="preserve">Nuestro atributo principal serán los materiales con los que se fabrican estas zapatillas, lo haremos con los mejores materiales reciclados posibles para ponerlo a la altura o superior de la competencia.</w:t>
      </w:r>
    </w:p>
    <w:p w:rsidR="00000000" w:rsidDel="00000000" w:rsidP="00000000" w:rsidRDefault="00000000" w:rsidRPr="00000000" w14:paraId="000000BB">
      <w:pPr>
        <w:widowControl w:val="0"/>
        <w:spacing w:before="43.2598876953125" w:line="360" w:lineRule="auto"/>
        <w:ind w:left="720" w:right="220.701904296875"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BC">
      <w:pPr>
        <w:widowControl w:val="0"/>
        <w:spacing w:before="43.2598876953125" w:line="360" w:lineRule="auto"/>
        <w:ind w:left="720" w:right="220.701904296875" w:firstLine="0"/>
        <w:rPr>
          <w:rFonts w:ascii="Arial" w:cs="Arial" w:eastAsia="Arial" w:hAnsi="Arial"/>
          <w:color w:val="000000"/>
        </w:rPr>
      </w:pPr>
      <w:r w:rsidDel="00000000" w:rsidR="00000000" w:rsidRPr="00000000">
        <w:rPr>
          <w:rFonts w:ascii="Arial" w:cs="Arial" w:eastAsia="Arial" w:hAnsi="Arial"/>
          <w:color w:val="000000"/>
          <w:rtl w:val="0"/>
        </w:rPr>
        <w:t xml:space="preserve">Define qué es un mapa de posicionamiento</w:t>
      </w:r>
    </w:p>
    <w:p w:rsidR="00000000" w:rsidDel="00000000" w:rsidP="00000000" w:rsidRDefault="00000000" w:rsidRPr="00000000" w14:paraId="000000BD">
      <w:pPr>
        <w:widowControl w:val="0"/>
        <w:spacing w:before="43.2598876953125" w:line="360" w:lineRule="auto"/>
        <w:ind w:left="720" w:right="220.701904296875"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BE">
      <w:pPr>
        <w:widowControl w:val="0"/>
        <w:spacing w:before="43.2598876953125" w:line="360" w:lineRule="auto"/>
        <w:ind w:left="720" w:right="220.701904296875" w:firstLine="0"/>
        <w:rPr>
          <w:rFonts w:ascii="Arial" w:cs="Arial" w:eastAsia="Arial" w:hAnsi="Arial"/>
          <w:color w:val="000000"/>
        </w:rPr>
      </w:pPr>
      <w:r w:rsidDel="00000000" w:rsidR="00000000" w:rsidRPr="00000000">
        <w:rPr>
          <w:rFonts w:ascii="Arial" w:cs="Arial" w:eastAsia="Arial" w:hAnsi="Arial"/>
          <w:color w:val="000000"/>
          <w:rtl w:val="0"/>
        </w:rPr>
        <w:t xml:space="preserve">El mapa de posicionamiento es un gráfico utilizado por los investigadores de mercado y las empresas para describir y comprender el panorama de una marca o producto con respecto a la competencia desde el punto de vista del cliente.</w:t>
      </w:r>
    </w:p>
    <w:p w:rsidR="00000000" w:rsidDel="00000000" w:rsidP="00000000" w:rsidRDefault="00000000" w:rsidRPr="00000000" w14:paraId="000000BF">
      <w:pPr>
        <w:widowControl w:val="0"/>
        <w:spacing w:before="43.2598876953125" w:line="360" w:lineRule="auto"/>
        <w:ind w:left="0" w:right="220.701904296875"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C0">
      <w:pPr>
        <w:widowControl w:val="0"/>
        <w:numPr>
          <w:ilvl w:val="0"/>
          <w:numId w:val="1"/>
        </w:numPr>
        <w:spacing w:before="43.2598876953125" w:line="360" w:lineRule="auto"/>
        <w:ind w:left="720" w:right="220.701904296875" w:hanging="360"/>
        <w:rPr>
          <w:rFonts w:ascii="Arial" w:cs="Arial" w:eastAsia="Arial" w:hAnsi="Arial"/>
          <w:color w:val="000000"/>
        </w:rPr>
      </w:pPr>
      <w:r w:rsidDel="00000000" w:rsidR="00000000" w:rsidRPr="00000000">
        <w:rPr>
          <w:rFonts w:ascii="Arial" w:cs="Arial" w:eastAsia="Arial" w:hAnsi="Arial"/>
          <w:color w:val="000000"/>
          <w:rtl w:val="0"/>
        </w:rPr>
        <w:t xml:space="preserve">Realiza un mapa de posicionamiento</w:t>
      </w:r>
      <w:r w:rsidDel="00000000" w:rsidR="00000000" w:rsidRPr="00000000">
        <w:rPr>
          <w:rFonts w:ascii="Arial" w:cs="Arial" w:eastAsia="Arial" w:hAnsi="Arial"/>
          <w:color w:val="000000"/>
          <w:vertAlign w:val="superscript"/>
        </w:rPr>
        <w:footnoteReference w:customMarkFollows="0" w:id="0"/>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rFonts w:ascii="Arial" w:cs="Arial" w:eastAsia="Arial" w:hAnsi="Arial"/>
        </w:rPr>
      </w:pPr>
      <w:r w:rsidDel="00000000" w:rsidR="00000000" w:rsidRPr="00000000">
        <w:rPr>
          <w:rFonts w:ascii="Arial" w:cs="Arial" w:eastAsia="Arial" w:hAnsi="Arial"/>
        </w:rPr>
        <w:drawing>
          <wp:inline distB="114300" distT="114300" distL="114300" distR="114300">
            <wp:extent cx="5943600" cy="4097337"/>
            <wp:effectExtent b="0" l="0" r="0" t="0"/>
            <wp:docPr id="22" name="image18.png"/>
            <a:graphic>
              <a:graphicData uri="http://schemas.openxmlformats.org/drawingml/2006/picture">
                <pic:pic>
                  <pic:nvPicPr>
                    <pic:cNvPr id="0" name="image18.png"/>
                    <pic:cNvPicPr preferRelativeResize="0"/>
                  </pic:nvPicPr>
                  <pic:blipFill>
                    <a:blip r:embed="rId18"/>
                    <a:srcRect b="29497" l="43676" r="15224" t="20460"/>
                    <a:stretch>
                      <a:fillRect/>
                    </a:stretch>
                  </pic:blipFill>
                  <pic:spPr>
                    <a:xfrm>
                      <a:off x="0" y="0"/>
                      <a:ext cx="5943600" cy="4097337"/>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rPr>
          <w:rFonts w:ascii="Arial" w:cs="Arial" w:eastAsia="Arial" w:hAnsi="Arial"/>
          <w:b w:val="1"/>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3 BRANDING: PROCESO DE CREACIÓN DE MARCA</w:t>
      </w:r>
    </w:p>
    <w:p w:rsidR="00000000" w:rsidDel="00000000" w:rsidP="00000000" w:rsidRDefault="00000000" w:rsidRPr="00000000" w14:paraId="000000C5">
      <w:pPr>
        <w:rPr>
          <w:rFonts w:ascii="Arial" w:cs="Arial" w:eastAsia="Arial" w:hAnsi="Arial"/>
        </w:rPr>
      </w:pPr>
      <w:r w:rsidDel="00000000" w:rsidR="00000000" w:rsidRPr="00000000">
        <w:rPr>
          <w:rFonts w:ascii="Arial" w:cs="Arial" w:eastAsia="Arial" w:hAnsi="Arial"/>
          <w:rtl w:val="0"/>
        </w:rPr>
        <w:t xml:space="preserve">Valores: juvenil , sostenibilidad , comodidad, compromiso , calidad </w:t>
      </w:r>
    </w:p>
    <w:p w:rsidR="00000000" w:rsidDel="00000000" w:rsidP="00000000" w:rsidRDefault="00000000" w:rsidRPr="00000000" w14:paraId="000000C6">
      <w:pPr>
        <w:rPr>
          <w:rFonts w:ascii="Arial" w:cs="Arial" w:eastAsia="Arial" w:hAnsi="Arial"/>
        </w:rPr>
      </w:pPr>
      <w:r w:rsidDel="00000000" w:rsidR="00000000" w:rsidRPr="00000000">
        <w:rPr>
          <w:rFonts w:ascii="Arial" w:cs="Arial" w:eastAsia="Arial" w:hAnsi="Arial"/>
          <w:rtl w:val="0"/>
        </w:rPr>
        <w:t xml:space="preserve">Arquetipo: </w:t>
      </w:r>
    </w:p>
    <w:p w:rsidR="00000000" w:rsidDel="00000000" w:rsidP="00000000" w:rsidRDefault="00000000" w:rsidRPr="00000000" w14:paraId="000000C7">
      <w:pPr>
        <w:rPr>
          <w:rFonts w:ascii="Arial" w:cs="Arial" w:eastAsia="Arial" w:hAnsi="Arial"/>
        </w:rPr>
      </w:pPr>
      <w:r w:rsidDel="00000000" w:rsidR="00000000" w:rsidRPr="00000000">
        <w:rPr>
          <w:rFonts w:ascii="Arial" w:cs="Arial" w:eastAsia="Arial" w:hAnsi="Arial"/>
        </w:rPr>
        <w:drawing>
          <wp:inline distB="114300" distT="114300" distL="114300" distR="114300">
            <wp:extent cx="6575173" cy="3983037"/>
            <wp:effectExtent b="0" l="0" r="0" t="0"/>
            <wp:docPr id="12" name="image3.png"/>
            <a:graphic>
              <a:graphicData uri="http://schemas.openxmlformats.org/drawingml/2006/picture">
                <pic:pic>
                  <pic:nvPicPr>
                    <pic:cNvPr id="0" name="image3.png"/>
                    <pic:cNvPicPr preferRelativeResize="0"/>
                  </pic:nvPicPr>
                  <pic:blipFill>
                    <a:blip r:embed="rId19"/>
                    <a:srcRect b="22702" l="27215" r="23076" t="29237"/>
                    <a:stretch>
                      <a:fillRect/>
                    </a:stretch>
                  </pic:blipFill>
                  <pic:spPr>
                    <a:xfrm>
                      <a:off x="0" y="0"/>
                      <a:ext cx="6575173" cy="3983037"/>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3.1 MARKETING MIX </w:t>
      </w:r>
    </w:p>
    <w:p w:rsidR="00000000" w:rsidDel="00000000" w:rsidP="00000000" w:rsidRDefault="00000000" w:rsidRPr="00000000" w14:paraId="000000C9">
      <w:pPr>
        <w:rPr>
          <w:rFonts w:ascii="Arial" w:cs="Arial" w:eastAsia="Arial" w:hAnsi="Arial"/>
        </w:rPr>
      </w:pPr>
      <w:r w:rsidDel="00000000" w:rsidR="00000000" w:rsidRPr="00000000">
        <w:rPr>
          <w:rFonts w:ascii="Arial" w:cs="Arial" w:eastAsia="Arial" w:hAnsi="Arial"/>
          <w:rtl w:val="0"/>
        </w:rPr>
        <w:t xml:space="preserve">Conjunto de herramientas que debe combinar la dirección  de marketing para conseguir los objetivos previstos , y se materializa en cuatro instrumentos : producto , precio , distribución y comunicación </w:t>
      </w:r>
    </w:p>
    <w:p w:rsidR="00000000" w:rsidDel="00000000" w:rsidP="00000000" w:rsidRDefault="00000000" w:rsidRPr="00000000" w14:paraId="000000CA">
      <w:pPr>
        <w:rPr>
          <w:rFonts w:ascii="Arial" w:cs="Arial" w:eastAsia="Arial" w:hAnsi="Arial"/>
        </w:rPr>
      </w:pPr>
      <w:r w:rsidDel="00000000" w:rsidR="00000000" w:rsidRPr="00000000">
        <w:rPr>
          <w:rtl w:val="0"/>
        </w:rPr>
      </w:r>
    </w:p>
    <w:p w:rsidR="00000000" w:rsidDel="00000000" w:rsidP="00000000" w:rsidRDefault="00000000" w:rsidRPr="00000000" w14:paraId="000000CB">
      <w:pPr>
        <w:rPr>
          <w:rFonts w:ascii="Arial" w:cs="Arial" w:eastAsia="Arial" w:hAnsi="Arial"/>
        </w:rPr>
      </w:pPr>
      <w:r w:rsidDel="00000000" w:rsidR="00000000" w:rsidRPr="00000000">
        <w:rPr>
          <w:rtl w:val="0"/>
        </w:rPr>
      </w:r>
    </w:p>
    <w:p w:rsidR="00000000" w:rsidDel="00000000" w:rsidP="00000000" w:rsidRDefault="00000000" w:rsidRPr="00000000" w14:paraId="000000CC">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CD">
      <w:pPr>
        <w:rPr>
          <w:rFonts w:ascii="Arial" w:cs="Arial" w:eastAsia="Arial" w:hAnsi="Arial"/>
        </w:rPr>
      </w:pPr>
      <w:r w:rsidDel="00000000" w:rsidR="00000000" w:rsidRPr="00000000">
        <w:rPr>
          <w:rtl w:val="0"/>
        </w:rPr>
      </w:r>
    </w:p>
    <w:p w:rsidR="00000000" w:rsidDel="00000000" w:rsidP="00000000" w:rsidRDefault="00000000" w:rsidRPr="00000000" w14:paraId="000000CE">
      <w:pPr>
        <w:rPr>
          <w:rFonts w:ascii="Arial" w:cs="Arial" w:eastAsia="Arial" w:hAnsi="Arial"/>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3.2 NOMBRE Y TIPOGRAFÍA </w:t>
      </w:r>
    </w:p>
    <w:p w:rsidR="00000000" w:rsidDel="00000000" w:rsidP="00000000" w:rsidRDefault="00000000" w:rsidRPr="00000000" w14:paraId="000000D0">
      <w:pPr>
        <w:rPr>
          <w:rFonts w:ascii="Arial" w:cs="Arial" w:eastAsia="Arial" w:hAnsi="Arial"/>
          <w:sz w:val="30"/>
          <w:szCs w:val="30"/>
        </w:rPr>
      </w:pPr>
      <w:r w:rsidDel="00000000" w:rsidR="00000000" w:rsidRPr="00000000">
        <w:rPr>
          <w:rFonts w:ascii="Arial" w:cs="Arial" w:eastAsia="Arial" w:hAnsi="Arial"/>
          <w:sz w:val="30"/>
          <w:szCs w:val="30"/>
          <w:rtl w:val="0"/>
        </w:rPr>
        <w:t xml:space="preserve">tenesky</w:t>
      </w:r>
    </w:p>
    <w:p w:rsidR="00000000" w:rsidDel="00000000" w:rsidP="00000000" w:rsidRDefault="00000000" w:rsidRPr="00000000" w14:paraId="000000D1">
      <w:pPr>
        <w:rPr>
          <w:rFonts w:ascii="Arial" w:cs="Arial" w:eastAsia="Arial" w:hAnsi="Arial"/>
          <w:sz w:val="30"/>
          <w:szCs w:val="30"/>
        </w:rPr>
      </w:pPr>
      <w:r w:rsidDel="00000000" w:rsidR="00000000" w:rsidRPr="00000000">
        <w:rPr>
          <w:rtl w:val="0"/>
        </w:rPr>
      </w:r>
    </w:p>
    <w:p w:rsidR="00000000" w:rsidDel="00000000" w:rsidP="00000000" w:rsidRDefault="00000000" w:rsidRPr="00000000" w14:paraId="000000D2">
      <w:pPr>
        <w:rPr>
          <w:rFonts w:ascii="Arial" w:cs="Arial" w:eastAsia="Arial" w:hAnsi="Arial"/>
        </w:rPr>
      </w:pPr>
      <w:r w:rsidDel="00000000" w:rsidR="00000000" w:rsidRPr="00000000">
        <w:rPr>
          <w:rFonts w:ascii="Arial" w:cs="Arial" w:eastAsia="Arial" w:hAnsi="Arial"/>
          <w:rtl w:val="0"/>
        </w:rPr>
        <w:t xml:space="preserve">El nombre viene del checo que significa zapatilla . Surge de una búsqueda de nombre  la cual nos viene de las raíces de uno de nuestros fundadores el eligió su nombre porque que para él lo más importante es la familia y las zapatillas  </w:t>
      </w:r>
    </w:p>
    <w:p w:rsidR="00000000" w:rsidDel="00000000" w:rsidP="00000000" w:rsidRDefault="00000000" w:rsidRPr="00000000" w14:paraId="000000D3">
      <w:pPr>
        <w:rPr>
          <w:rFonts w:ascii="Arial" w:cs="Arial" w:eastAsia="Arial" w:hAnsi="Arial"/>
        </w:rPr>
      </w:pPr>
      <w:r w:rsidDel="00000000" w:rsidR="00000000" w:rsidRPr="00000000">
        <w:rPr>
          <w:rtl w:val="0"/>
        </w:rPr>
      </w:r>
    </w:p>
    <w:p w:rsidR="00000000" w:rsidDel="00000000" w:rsidP="00000000" w:rsidRDefault="00000000" w:rsidRPr="00000000" w14:paraId="000000D4">
      <w:pPr>
        <w:rPr>
          <w:rFonts w:ascii="Arial" w:cs="Arial" w:eastAsia="Arial" w:hAnsi="Arial"/>
        </w:rPr>
      </w:pPr>
      <w:r w:rsidDel="00000000" w:rsidR="00000000" w:rsidRPr="00000000">
        <w:rPr>
          <w:rtl w:val="0"/>
        </w:rPr>
      </w:r>
    </w:p>
    <w:p w:rsidR="00000000" w:rsidDel="00000000" w:rsidP="00000000" w:rsidRDefault="00000000" w:rsidRPr="00000000" w14:paraId="000000D5">
      <w:pPr>
        <w:rPr>
          <w:rFonts w:ascii="Arial" w:cs="Arial" w:eastAsia="Arial" w:hAnsi="Arial"/>
          <w:sz w:val="30"/>
          <w:szCs w:val="30"/>
        </w:rPr>
      </w:pPr>
      <w:r w:rsidDel="00000000" w:rsidR="00000000" w:rsidRPr="00000000">
        <w:rPr>
          <w:rtl w:val="0"/>
        </w:rPr>
      </w:r>
    </w:p>
    <w:p w:rsidR="00000000" w:rsidDel="00000000" w:rsidP="00000000" w:rsidRDefault="00000000" w:rsidRPr="00000000" w14:paraId="000000D6">
      <w:pPr>
        <w:rPr>
          <w:rFonts w:ascii="Arial" w:cs="Arial" w:eastAsia="Arial" w:hAnsi="Arial"/>
        </w:rPr>
      </w:pPr>
      <w:r w:rsidDel="00000000" w:rsidR="00000000" w:rsidRPr="00000000">
        <w:rPr>
          <w:rFonts w:ascii="Arial" w:cs="Arial" w:eastAsia="Arial" w:hAnsi="Arial"/>
          <w:rtl w:val="0"/>
        </w:rPr>
        <w:t xml:space="preserve">Tipografía</w:t>
      </w:r>
    </w:p>
    <w:p w:rsidR="00000000" w:rsidDel="00000000" w:rsidP="00000000" w:rsidRDefault="00000000" w:rsidRPr="00000000" w14:paraId="000000D7">
      <w:pPr>
        <w:pStyle w:val="Subtitle"/>
        <w:rPr>
          <w:rFonts w:ascii="Caveat" w:cs="Caveat" w:eastAsia="Caveat" w:hAnsi="Caveat"/>
          <w:b w:val="1"/>
        </w:rPr>
      </w:pPr>
      <w:bookmarkStart w:colFirst="0" w:colLast="0" w:name="_q36lus546iua" w:id="17"/>
      <w:bookmarkEnd w:id="17"/>
      <w:r w:rsidDel="00000000" w:rsidR="00000000" w:rsidRPr="00000000">
        <w:rPr>
          <w:rFonts w:ascii="Caveat" w:cs="Caveat" w:eastAsia="Caveat" w:hAnsi="Caveat"/>
          <w:b w:val="1"/>
          <w:rtl w:val="0"/>
        </w:rPr>
        <w:t xml:space="preserve">TENESKY</w:t>
      </w:r>
    </w:p>
    <w:p w:rsidR="00000000" w:rsidDel="00000000" w:rsidP="00000000" w:rsidRDefault="00000000" w:rsidRPr="00000000" w14:paraId="000000D8">
      <w:pPr>
        <w:rPr>
          <w:rFonts w:ascii="Arial" w:cs="Arial" w:eastAsia="Arial" w:hAnsi="Arial"/>
        </w:rPr>
      </w:pPr>
      <w:r w:rsidDel="00000000" w:rsidR="00000000" w:rsidRPr="00000000">
        <w:rPr>
          <w:rFonts w:ascii="Caveat" w:cs="Caveat" w:eastAsia="Caveat" w:hAnsi="Caveat"/>
          <w:sz w:val="42"/>
          <w:szCs w:val="42"/>
          <w:rtl w:val="0"/>
        </w:rPr>
        <w:t xml:space="preserve">caveat</w:t>
      </w:r>
      <w:r w:rsidDel="00000000" w:rsidR="00000000" w:rsidRPr="00000000">
        <w:rPr>
          <w:rFonts w:ascii="Caveat" w:cs="Caveat" w:eastAsia="Caveat" w:hAnsi="Caveat"/>
          <w:rtl w:val="0"/>
        </w:rPr>
        <w:t xml:space="preserve">,</w:t>
      </w:r>
      <w:r w:rsidDel="00000000" w:rsidR="00000000" w:rsidRPr="00000000">
        <w:rPr>
          <w:rFonts w:ascii="Arial" w:cs="Arial" w:eastAsia="Arial" w:hAnsi="Arial"/>
          <w:rtl w:val="0"/>
        </w:rPr>
        <w:t xml:space="preserve"> 30 </w:t>
      </w:r>
      <w:r w:rsidDel="00000000" w:rsidR="00000000" w:rsidRPr="00000000">
        <w:rPr>
          <w:rtl w:val="0"/>
        </w:rPr>
      </w:r>
    </w:p>
    <w:p w:rsidR="00000000" w:rsidDel="00000000" w:rsidP="00000000" w:rsidRDefault="00000000" w:rsidRPr="00000000" w14:paraId="000000D9">
      <w:pPr>
        <w:rPr>
          <w:rFonts w:ascii="Arial" w:cs="Arial" w:eastAsia="Arial" w:hAnsi="Arial"/>
        </w:rPr>
      </w:pPr>
      <w:r w:rsidDel="00000000" w:rsidR="00000000" w:rsidRPr="00000000">
        <w:rPr>
          <w:rtl w:val="0"/>
        </w:rPr>
      </w:r>
    </w:p>
    <w:p w:rsidR="00000000" w:rsidDel="00000000" w:rsidP="00000000" w:rsidRDefault="00000000" w:rsidRPr="00000000" w14:paraId="000000DA">
      <w:pPr>
        <w:rPr>
          <w:rFonts w:ascii="Arial" w:cs="Arial" w:eastAsia="Arial" w:hAnsi="Arial"/>
        </w:rPr>
      </w:pPr>
      <w:r w:rsidDel="00000000" w:rsidR="00000000" w:rsidRPr="00000000">
        <w:rPr>
          <w:rtl w:val="0"/>
        </w:rPr>
      </w:r>
    </w:p>
    <w:p w:rsidR="00000000" w:rsidDel="00000000" w:rsidP="00000000" w:rsidRDefault="00000000" w:rsidRPr="00000000" w14:paraId="000000DB">
      <w:pPr>
        <w:rPr>
          <w:rFonts w:ascii="Arial" w:cs="Arial" w:eastAsia="Arial" w:hAnsi="Arial"/>
        </w:rPr>
      </w:pPr>
      <w:r w:rsidDel="00000000" w:rsidR="00000000" w:rsidRPr="00000000">
        <w:rPr>
          <w:rtl w:val="0"/>
        </w:rPr>
      </w:r>
    </w:p>
    <w:p w:rsidR="00000000" w:rsidDel="00000000" w:rsidP="00000000" w:rsidRDefault="00000000" w:rsidRPr="00000000" w14:paraId="000000DC">
      <w:pPr>
        <w:rPr>
          <w:rFonts w:ascii="Arial" w:cs="Arial" w:eastAsia="Arial" w:hAnsi="Arial"/>
        </w:rPr>
      </w:pPr>
      <w:r w:rsidDel="00000000" w:rsidR="00000000" w:rsidRPr="00000000">
        <w:rPr>
          <w:rtl w:val="0"/>
        </w:rPr>
      </w:r>
    </w:p>
    <w:p w:rsidR="00000000" w:rsidDel="00000000" w:rsidP="00000000" w:rsidRDefault="00000000" w:rsidRPr="00000000" w14:paraId="000000DD">
      <w:pPr>
        <w:rPr>
          <w:rFonts w:ascii="Arial" w:cs="Arial" w:eastAsia="Arial" w:hAnsi="Arial"/>
        </w:rPr>
      </w:pPr>
      <w:r w:rsidDel="00000000" w:rsidR="00000000" w:rsidRPr="00000000">
        <w:rPr>
          <w:rtl w:val="0"/>
        </w:rPr>
      </w:r>
    </w:p>
    <w:p w:rsidR="00000000" w:rsidDel="00000000" w:rsidP="00000000" w:rsidRDefault="00000000" w:rsidRPr="00000000" w14:paraId="000000DE">
      <w:pPr>
        <w:rPr>
          <w:rFonts w:ascii="Arial" w:cs="Arial" w:eastAsia="Arial" w:hAnsi="Arial"/>
        </w:rPr>
      </w:pPr>
      <w:r w:rsidDel="00000000" w:rsidR="00000000" w:rsidRPr="00000000">
        <w:rPr>
          <w:rtl w:val="0"/>
        </w:rPr>
      </w:r>
    </w:p>
    <w:p w:rsidR="00000000" w:rsidDel="00000000" w:rsidP="00000000" w:rsidRDefault="00000000" w:rsidRPr="00000000" w14:paraId="000000DF">
      <w:pPr>
        <w:rPr>
          <w:rFonts w:ascii="Arial" w:cs="Arial" w:eastAsia="Arial" w:hAnsi="Arial"/>
        </w:rPr>
      </w:pPr>
      <w:r w:rsidDel="00000000" w:rsidR="00000000" w:rsidRPr="00000000">
        <w:rPr>
          <w:rtl w:val="0"/>
        </w:rPr>
      </w:r>
    </w:p>
    <w:p w:rsidR="00000000" w:rsidDel="00000000" w:rsidP="00000000" w:rsidRDefault="00000000" w:rsidRPr="00000000" w14:paraId="000000E0">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3.3 Logotipo </w:t>
      </w:r>
    </w:p>
    <w:p w:rsidR="00000000" w:rsidDel="00000000" w:rsidP="00000000" w:rsidRDefault="00000000" w:rsidRPr="00000000" w14:paraId="000000E1">
      <w:pPr>
        <w:rPr>
          <w:rFonts w:ascii="Arial" w:cs="Arial" w:eastAsia="Arial" w:hAnsi="Arial"/>
        </w:rPr>
      </w:pPr>
      <w:r w:rsidDel="00000000" w:rsidR="00000000" w:rsidRPr="00000000">
        <w:rPr>
          <w:rFonts w:ascii="Arial" w:cs="Arial" w:eastAsia="Arial" w:hAnsi="Arial"/>
        </w:rPr>
        <w:drawing>
          <wp:inline distB="114300" distT="114300" distL="114300" distR="114300">
            <wp:extent cx="2334201" cy="1754187"/>
            <wp:effectExtent b="0" l="0" r="0" t="0"/>
            <wp:docPr id="18"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2334201" cy="1754187"/>
                    </a:xfrm>
                    <a:prstGeom prst="rect"/>
                    <a:ln/>
                  </pic:spPr>
                </pic:pic>
              </a:graphicData>
            </a:graphic>
          </wp:inline>
        </w:drawing>
      </w:r>
      <w:r w:rsidDel="00000000" w:rsidR="00000000" w:rsidRPr="00000000">
        <w:rPr>
          <w:rFonts w:ascii="Arial" w:cs="Arial" w:eastAsia="Arial" w:hAnsi="Arial"/>
        </w:rPr>
        <w:drawing>
          <wp:inline distB="114300" distT="114300" distL="114300" distR="114300">
            <wp:extent cx="1976438" cy="1648851"/>
            <wp:effectExtent b="0" l="0" r="0" t="0"/>
            <wp:docPr id="16" name="image21.png"/>
            <a:graphic>
              <a:graphicData uri="http://schemas.openxmlformats.org/drawingml/2006/picture">
                <pic:pic>
                  <pic:nvPicPr>
                    <pic:cNvPr id="0" name="image21.png"/>
                    <pic:cNvPicPr preferRelativeResize="0"/>
                  </pic:nvPicPr>
                  <pic:blipFill>
                    <a:blip r:embed="rId21"/>
                    <a:srcRect b="0" l="0" r="0" t="0"/>
                    <a:stretch>
                      <a:fillRect/>
                    </a:stretch>
                  </pic:blipFill>
                  <pic:spPr>
                    <a:xfrm>
                      <a:off x="0" y="0"/>
                      <a:ext cx="1976438" cy="1648851"/>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rPr>
          <w:rFonts w:ascii="Arial" w:cs="Arial" w:eastAsia="Arial" w:hAnsi="Arial"/>
        </w:rPr>
      </w:pPr>
      <w:r w:rsidDel="00000000" w:rsidR="00000000" w:rsidRPr="00000000">
        <w:rPr>
          <w:rFonts w:ascii="Arial" w:cs="Arial" w:eastAsia="Arial" w:hAnsi="Arial"/>
          <w:rtl w:val="0"/>
        </w:rPr>
        <w:t xml:space="preserve">Color</w:t>
      </w:r>
    </w:p>
    <w:p w:rsidR="00000000" w:rsidDel="00000000" w:rsidP="00000000" w:rsidRDefault="00000000" w:rsidRPr="00000000" w14:paraId="000000E3">
      <w:pPr>
        <w:rPr>
          <w:rFonts w:ascii="Arial" w:cs="Arial" w:eastAsia="Arial" w:hAnsi="Arial"/>
        </w:rPr>
      </w:pPr>
      <w:r w:rsidDel="00000000" w:rsidR="00000000" w:rsidRPr="00000000">
        <w:rPr>
          <w:rFonts w:ascii="Arial" w:cs="Arial" w:eastAsia="Arial" w:hAnsi="Arial"/>
          <w:rtl w:val="0"/>
        </w:rPr>
        <w:t xml:space="preserve">naranja y azul </w:t>
      </w:r>
    </w:p>
    <w:p w:rsidR="00000000" w:rsidDel="00000000" w:rsidP="00000000" w:rsidRDefault="00000000" w:rsidRPr="00000000" w14:paraId="000000E4">
      <w:pPr>
        <w:rPr>
          <w:rFonts w:ascii="Arial" w:cs="Arial" w:eastAsia="Arial" w:hAnsi="Arial"/>
        </w:rPr>
      </w:pPr>
      <w:r w:rsidDel="00000000" w:rsidR="00000000" w:rsidRPr="00000000">
        <w:rPr>
          <w:rFonts w:ascii="Arial" w:cs="Arial" w:eastAsia="Arial" w:hAnsi="Arial"/>
          <w:rtl w:val="0"/>
        </w:rPr>
        <w:t xml:space="preserve">Experiencia</w:t>
      </w:r>
    </w:p>
    <w:p w:rsidR="00000000" w:rsidDel="00000000" w:rsidP="00000000" w:rsidRDefault="00000000" w:rsidRPr="00000000" w14:paraId="000000E5">
      <w:pPr>
        <w:rPr>
          <w:rFonts w:ascii="Arial" w:cs="Arial" w:eastAsia="Arial" w:hAnsi="Arial"/>
        </w:rPr>
      </w:pPr>
      <w:r w:rsidDel="00000000" w:rsidR="00000000" w:rsidRPr="00000000">
        <w:rPr>
          <w:rFonts w:ascii="Arial" w:cs="Arial" w:eastAsia="Arial" w:hAnsi="Arial"/>
          <w:rtl w:val="0"/>
        </w:rPr>
        <w:t xml:space="preserve">este logro crea un ambiente juvenil que es público que se busca además  de crear una idea de zapatillas cómodas y del dia a dia </w:t>
      </w:r>
    </w:p>
    <w:p w:rsidR="00000000" w:rsidDel="00000000" w:rsidP="00000000" w:rsidRDefault="00000000" w:rsidRPr="00000000" w14:paraId="000000E6">
      <w:pPr>
        <w:rPr>
          <w:rFonts w:ascii="Arial" w:cs="Arial" w:eastAsia="Arial" w:hAnsi="Arial"/>
        </w:rPr>
      </w:pPr>
      <w:r w:rsidDel="00000000" w:rsidR="00000000" w:rsidRPr="00000000">
        <w:rPr>
          <w:rtl w:val="0"/>
        </w:rPr>
      </w:r>
    </w:p>
    <w:p w:rsidR="00000000" w:rsidDel="00000000" w:rsidP="00000000" w:rsidRDefault="00000000" w:rsidRPr="00000000" w14:paraId="000000E7">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3.4 ETIQUETA</w:t>
      </w:r>
    </w:p>
    <w:p w:rsidR="00000000" w:rsidDel="00000000" w:rsidP="00000000" w:rsidRDefault="00000000" w:rsidRPr="00000000" w14:paraId="000000E8">
      <w:pPr>
        <w:rPr>
          <w:rFonts w:ascii="Arial" w:cs="Arial" w:eastAsia="Arial" w:hAnsi="Arial"/>
        </w:rPr>
      </w:pPr>
      <w:r w:rsidDel="00000000" w:rsidR="00000000" w:rsidRPr="00000000">
        <w:rPr>
          <w:rFonts w:ascii="Arial" w:cs="Arial" w:eastAsia="Arial" w:hAnsi="Arial"/>
          <w:rtl w:val="0"/>
        </w:rPr>
        <w:t xml:space="preserve">Ejemplo de cómo será :</w:t>
      </w:r>
      <w:r w:rsidDel="00000000" w:rsidR="00000000" w:rsidRPr="00000000">
        <w:rPr>
          <w:rtl w:val="0"/>
        </w:rPr>
      </w:r>
    </w:p>
    <w:p w:rsidR="00000000" w:rsidDel="00000000" w:rsidP="00000000" w:rsidRDefault="00000000" w:rsidRPr="00000000" w14:paraId="000000E9">
      <w:pPr>
        <w:rPr>
          <w:rFonts w:ascii="Arial" w:cs="Arial" w:eastAsia="Arial" w:hAnsi="Arial"/>
        </w:rPr>
      </w:pPr>
      <w:r w:rsidDel="00000000" w:rsidR="00000000" w:rsidRPr="00000000">
        <w:rPr>
          <w:rFonts w:ascii="Arial" w:cs="Arial" w:eastAsia="Arial" w:hAnsi="Arial"/>
        </w:rPr>
        <w:drawing>
          <wp:inline distB="114300" distT="114300" distL="114300" distR="114300">
            <wp:extent cx="2144758" cy="2269231"/>
            <wp:effectExtent b="0" l="0" r="0" t="0"/>
            <wp:docPr id="9" name="image23.png"/>
            <a:graphic>
              <a:graphicData uri="http://schemas.openxmlformats.org/drawingml/2006/picture">
                <pic:pic>
                  <pic:nvPicPr>
                    <pic:cNvPr id="0" name="image23.png"/>
                    <pic:cNvPicPr preferRelativeResize="0"/>
                  </pic:nvPicPr>
                  <pic:blipFill>
                    <a:blip r:embed="rId22"/>
                    <a:srcRect b="0" l="0" r="0" t="0"/>
                    <a:stretch>
                      <a:fillRect/>
                    </a:stretch>
                  </pic:blipFill>
                  <pic:spPr>
                    <a:xfrm>
                      <a:off x="0" y="0"/>
                      <a:ext cx="2144758" cy="2269231"/>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rPr>
          <w:rFonts w:ascii="Arial" w:cs="Arial" w:eastAsia="Arial" w:hAnsi="Arial"/>
        </w:rPr>
      </w:pPr>
      <w:r w:rsidDel="00000000" w:rsidR="00000000" w:rsidRPr="00000000">
        <w:rPr>
          <w:rtl w:val="0"/>
        </w:rPr>
      </w:r>
    </w:p>
    <w:p w:rsidR="00000000" w:rsidDel="00000000" w:rsidP="00000000" w:rsidRDefault="00000000" w:rsidRPr="00000000" w14:paraId="000000EB">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3.5 ENVASE</w:t>
      </w:r>
    </w:p>
    <w:p w:rsidR="00000000" w:rsidDel="00000000" w:rsidP="00000000" w:rsidRDefault="00000000" w:rsidRPr="00000000" w14:paraId="000000EC">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ED">
      <w:pPr>
        <w:rPr>
          <w:rFonts w:ascii="Arial" w:cs="Arial" w:eastAsia="Arial" w:hAnsi="Arial"/>
        </w:rPr>
      </w:pPr>
      <w:r w:rsidDel="00000000" w:rsidR="00000000" w:rsidRPr="00000000">
        <w:rPr>
          <w:rFonts w:ascii="Arial" w:cs="Arial" w:eastAsia="Arial" w:hAnsi="Arial"/>
          <w:rtl w:val="0"/>
        </w:rPr>
        <w:t xml:space="preserve">Aquí</w:t>
      </w:r>
      <w:r w:rsidDel="00000000" w:rsidR="00000000" w:rsidRPr="00000000">
        <w:rPr>
          <w:rFonts w:ascii="Arial" w:cs="Arial" w:eastAsia="Arial" w:hAnsi="Arial"/>
          <w:rtl w:val="0"/>
        </w:rPr>
        <w:t xml:space="preserve"> vemos el que sería el futuro envase </w:t>
      </w:r>
    </w:p>
    <w:p w:rsidR="00000000" w:rsidDel="00000000" w:rsidP="00000000" w:rsidRDefault="00000000" w:rsidRPr="00000000" w14:paraId="000000EE">
      <w:pPr>
        <w:rPr>
          <w:rFonts w:ascii="Arial" w:cs="Arial" w:eastAsia="Arial" w:hAnsi="Arial"/>
        </w:rPr>
      </w:pPr>
      <w:r w:rsidDel="00000000" w:rsidR="00000000" w:rsidRPr="00000000">
        <w:rPr>
          <w:rFonts w:ascii="Arial" w:cs="Arial" w:eastAsia="Arial" w:hAnsi="Arial"/>
        </w:rPr>
        <w:drawing>
          <wp:inline distB="114300" distT="114300" distL="114300" distR="114300">
            <wp:extent cx="4424363" cy="3191925"/>
            <wp:effectExtent b="0" l="0" r="0" t="0"/>
            <wp:docPr id="6"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4424363" cy="3191925"/>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rPr>
          <w:rFonts w:ascii="Arial" w:cs="Arial" w:eastAsia="Arial" w:hAnsi="Arial"/>
        </w:rPr>
      </w:pPr>
      <w:r w:rsidDel="00000000" w:rsidR="00000000" w:rsidRPr="00000000">
        <w:rPr>
          <w:rtl w:val="0"/>
        </w:rPr>
      </w:r>
    </w:p>
    <w:p w:rsidR="00000000" w:rsidDel="00000000" w:rsidP="00000000" w:rsidRDefault="00000000" w:rsidRPr="00000000" w14:paraId="000000F0">
      <w:pPr>
        <w:rPr>
          <w:rFonts w:ascii="Arial" w:cs="Arial" w:eastAsia="Arial" w:hAnsi="Arial"/>
        </w:rPr>
      </w:pPr>
      <w:r w:rsidDel="00000000" w:rsidR="00000000" w:rsidRPr="00000000">
        <w:rPr>
          <w:rFonts w:ascii="Arial" w:cs="Arial" w:eastAsia="Arial" w:hAnsi="Arial"/>
        </w:rPr>
        <w:drawing>
          <wp:inline distB="114300" distT="114300" distL="114300" distR="114300">
            <wp:extent cx="3367617" cy="2525713"/>
            <wp:effectExtent b="0" l="0" r="0" t="0"/>
            <wp:docPr id="4"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3367617" cy="2525713"/>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rPr>
          <w:rFonts w:ascii="Arial" w:cs="Arial" w:eastAsia="Arial" w:hAnsi="Arial"/>
        </w:rPr>
      </w:pPr>
      <w:r w:rsidDel="00000000" w:rsidR="00000000" w:rsidRPr="00000000">
        <w:rPr>
          <w:rtl w:val="0"/>
        </w:rPr>
      </w:r>
    </w:p>
    <w:p w:rsidR="00000000" w:rsidDel="00000000" w:rsidP="00000000" w:rsidRDefault="00000000" w:rsidRPr="00000000" w14:paraId="000000F2">
      <w:pPr>
        <w:rPr>
          <w:rFonts w:ascii="Arial" w:cs="Arial" w:eastAsia="Arial" w:hAnsi="Arial"/>
        </w:rPr>
      </w:pPr>
      <w:r w:rsidDel="00000000" w:rsidR="00000000" w:rsidRPr="00000000">
        <w:rPr>
          <w:rtl w:val="0"/>
        </w:rPr>
      </w:r>
    </w:p>
    <w:p w:rsidR="00000000" w:rsidDel="00000000" w:rsidP="00000000" w:rsidRDefault="00000000" w:rsidRPr="00000000" w14:paraId="000000F3">
      <w:pPr>
        <w:rPr>
          <w:rFonts w:ascii="Arial" w:cs="Arial" w:eastAsia="Arial" w:hAnsi="Arial"/>
        </w:rPr>
      </w:pPr>
      <w:r w:rsidDel="00000000" w:rsidR="00000000" w:rsidRPr="00000000">
        <w:rPr>
          <w:rtl w:val="0"/>
        </w:rPr>
      </w:r>
    </w:p>
    <w:p w:rsidR="00000000" w:rsidDel="00000000" w:rsidP="00000000" w:rsidRDefault="00000000" w:rsidRPr="00000000" w14:paraId="000000F4">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3.6 PROTOTIPO</w:t>
      </w:r>
    </w:p>
    <w:p w:rsidR="00000000" w:rsidDel="00000000" w:rsidP="00000000" w:rsidRDefault="00000000" w:rsidRPr="00000000" w14:paraId="000000F5">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F6">
      <w:pPr>
        <w:rPr>
          <w:rFonts w:ascii="Arial" w:cs="Arial" w:eastAsia="Arial" w:hAnsi="Arial"/>
        </w:rPr>
      </w:pPr>
      <w:r w:rsidDel="00000000" w:rsidR="00000000" w:rsidRPr="00000000">
        <w:rPr>
          <w:rFonts w:ascii="Arial" w:cs="Arial" w:eastAsia="Arial" w:hAnsi="Arial"/>
          <w:rtl w:val="0"/>
        </w:rPr>
        <w:t xml:space="preserve">Aquí podemos ver unas imágenes de nuestro prototipo</w:t>
      </w:r>
    </w:p>
    <w:p w:rsidR="00000000" w:rsidDel="00000000" w:rsidP="00000000" w:rsidRDefault="00000000" w:rsidRPr="00000000" w14:paraId="000000F7">
      <w:pPr>
        <w:rPr>
          <w:rFonts w:ascii="Arial" w:cs="Arial" w:eastAsia="Arial" w:hAnsi="Arial"/>
          <w:b w:val="1"/>
          <w:sz w:val="28"/>
          <w:szCs w:val="28"/>
        </w:rPr>
      </w:pPr>
      <w:r w:rsidDel="00000000" w:rsidR="00000000" w:rsidRPr="00000000">
        <w:rPr>
          <w:rFonts w:ascii="Arial" w:cs="Arial" w:eastAsia="Arial" w:hAnsi="Arial"/>
          <w:b w:val="1"/>
          <w:sz w:val="28"/>
          <w:szCs w:val="28"/>
        </w:rPr>
        <w:drawing>
          <wp:inline distB="114300" distT="114300" distL="114300" distR="114300">
            <wp:extent cx="4365625" cy="2182813"/>
            <wp:effectExtent b="0" l="0" r="0" t="0"/>
            <wp:docPr id="3"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a:off x="0" y="0"/>
                      <a:ext cx="4365625" cy="2182813"/>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rPr/>
      </w:pPr>
      <w:r w:rsidDel="00000000" w:rsidR="00000000" w:rsidRPr="00000000">
        <w:rPr/>
        <w:drawing>
          <wp:inline distB="114300" distT="114300" distL="114300" distR="114300">
            <wp:extent cx="4485645" cy="2744788"/>
            <wp:effectExtent b="0" l="0" r="0" t="0"/>
            <wp:docPr id="8"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4485645" cy="2744788"/>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ind w:left="0" w:firstLine="0"/>
        <w:rPr/>
      </w:pPr>
      <w:r w:rsidDel="00000000" w:rsidR="00000000" w:rsidRPr="00000000">
        <w:rPr>
          <w:rtl w:val="0"/>
        </w:rPr>
      </w:r>
    </w:p>
    <w:p w:rsidR="00000000" w:rsidDel="00000000" w:rsidP="00000000" w:rsidRDefault="00000000" w:rsidRPr="00000000" w14:paraId="000000FA">
      <w:pPr>
        <w:ind w:left="0" w:firstLine="0"/>
        <w:rPr/>
      </w:pPr>
      <w:r w:rsidDel="00000000" w:rsidR="00000000" w:rsidRPr="00000000">
        <w:rPr>
          <w:rtl w:val="0"/>
        </w:rPr>
      </w:r>
    </w:p>
    <w:p w:rsidR="00000000" w:rsidDel="00000000" w:rsidP="00000000" w:rsidRDefault="00000000" w:rsidRPr="00000000" w14:paraId="000000FB">
      <w:pPr>
        <w:ind w:left="0" w:firstLine="0"/>
        <w:rPr/>
      </w:pPr>
      <w:r w:rsidDel="00000000" w:rsidR="00000000" w:rsidRPr="00000000">
        <w:rPr>
          <w:rtl w:val="0"/>
        </w:rPr>
      </w:r>
    </w:p>
    <w:p w:rsidR="00000000" w:rsidDel="00000000" w:rsidP="00000000" w:rsidRDefault="00000000" w:rsidRPr="00000000" w14:paraId="000000FC">
      <w:pPr>
        <w:ind w:left="0" w:firstLine="0"/>
        <w:rPr/>
      </w:pPr>
      <w:r w:rsidDel="00000000" w:rsidR="00000000" w:rsidRPr="00000000">
        <w:rPr>
          <w:rtl w:val="0"/>
        </w:rPr>
      </w:r>
    </w:p>
    <w:p w:rsidR="00000000" w:rsidDel="00000000" w:rsidP="00000000" w:rsidRDefault="00000000" w:rsidRPr="00000000" w14:paraId="000000FD">
      <w:pPr>
        <w:ind w:left="0" w:firstLine="0"/>
        <w:rPr/>
      </w:pPr>
      <w:r w:rsidDel="00000000" w:rsidR="00000000" w:rsidRPr="00000000">
        <w:rPr>
          <w:b w:val="1"/>
          <w:sz w:val="28"/>
          <w:szCs w:val="28"/>
          <w:rtl w:val="0"/>
        </w:rPr>
        <w:t xml:space="preserve">3.7 ANÁLISIS DAFO</w:t>
      </w:r>
      <w:r w:rsidDel="00000000" w:rsidR="00000000" w:rsidRPr="00000000">
        <w:rPr>
          <w:rtl w:val="0"/>
        </w:rPr>
        <w:tab/>
        <w:tab/>
        <w:tab/>
        <w:tab/>
        <w:tab/>
      </w:r>
    </w:p>
    <w:p w:rsidR="00000000" w:rsidDel="00000000" w:rsidP="00000000" w:rsidRDefault="00000000" w:rsidRPr="00000000" w14:paraId="000000FE">
      <w:pPr>
        <w:spacing w:line="360" w:lineRule="auto"/>
        <w:ind w:left="720" w:firstLine="0"/>
        <w:rPr/>
      </w:pPr>
      <w:r w:rsidDel="00000000" w:rsidR="00000000" w:rsidRPr="00000000">
        <w:rPr>
          <w:rtl w:val="0"/>
        </w:rPr>
      </w:r>
    </w:p>
    <w:tbl>
      <w:tblPr>
        <w:tblStyle w:val="Table5"/>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75"/>
        <w:gridCol w:w="4365"/>
        <w:tblGridChange w:id="0">
          <w:tblGrid>
            <w:gridCol w:w="4275"/>
            <w:gridCol w:w="43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DEBILIDADES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FORTALEZAS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Experiencia</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Pocos diseños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Contactos</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Tiempo</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Materiales</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Dinero</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Precios asequibles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AMENAZAS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OPORTUNIDADES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Mucha competencia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Varias tiendas en Caceres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Muchos locales para alquilar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Puedo crear una página web</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 gente le gusta lo ecológico</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113">
      <w:pPr>
        <w:spacing w:line="360" w:lineRule="auto"/>
        <w:ind w:left="0" w:firstLine="0"/>
        <w:rPr>
          <w:b w:val="1"/>
        </w:rPr>
      </w:pPr>
      <w:r w:rsidDel="00000000" w:rsidR="00000000" w:rsidRPr="00000000">
        <w:rPr>
          <w:rtl w:val="0"/>
        </w:rPr>
      </w:r>
    </w:p>
    <w:p w:rsidR="00000000" w:rsidDel="00000000" w:rsidP="00000000" w:rsidRDefault="00000000" w:rsidRPr="00000000" w14:paraId="00000114">
      <w:pPr>
        <w:spacing w:line="360" w:lineRule="auto"/>
        <w:ind w:left="0" w:firstLine="0"/>
        <w:rPr>
          <w:b w:val="1"/>
        </w:rPr>
      </w:pPr>
      <w:r w:rsidDel="00000000" w:rsidR="00000000" w:rsidRPr="00000000">
        <w:rPr>
          <w:rtl w:val="0"/>
        </w:rPr>
      </w:r>
    </w:p>
    <w:p w:rsidR="00000000" w:rsidDel="00000000" w:rsidP="00000000" w:rsidRDefault="00000000" w:rsidRPr="00000000" w14:paraId="00000115">
      <w:pPr>
        <w:spacing w:line="360" w:lineRule="auto"/>
        <w:ind w:left="0" w:firstLine="0"/>
        <w:rPr/>
      </w:pPr>
      <w:r w:rsidDel="00000000" w:rsidR="00000000" w:rsidRPr="00000000">
        <w:rPr>
          <w:b w:val="1"/>
          <w:rtl w:val="0"/>
        </w:rPr>
        <w:t xml:space="preserve">ANÁLISIS DAFO</w:t>
        <w:tab/>
      </w:r>
      <w:r w:rsidDel="00000000" w:rsidR="00000000" w:rsidRPr="00000000">
        <w:rPr>
          <w:rtl w:val="0"/>
        </w:rPr>
        <w:tab/>
      </w:r>
    </w:p>
    <w:p w:rsidR="00000000" w:rsidDel="00000000" w:rsidP="00000000" w:rsidRDefault="00000000" w:rsidRPr="00000000" w14:paraId="00000116">
      <w:pPr>
        <w:spacing w:line="360" w:lineRule="auto"/>
        <w:ind w:left="0" w:firstLine="0"/>
        <w:rPr/>
      </w:pPr>
      <w:r w:rsidDel="00000000" w:rsidR="00000000" w:rsidRPr="00000000">
        <w:rPr>
          <w:rtl w:val="0"/>
        </w:rPr>
        <w:t xml:space="preserve">Respecto a esta matriz vamos a remediar los siguientes aspectos en primer lugar  debería formarme para conocer más este  sector y así obtener más experiencia . Respecto a los diseños debería  hacer más . </w:t>
      </w:r>
    </w:p>
    <w:p w:rsidR="00000000" w:rsidDel="00000000" w:rsidP="00000000" w:rsidRDefault="00000000" w:rsidRPr="00000000" w14:paraId="00000117">
      <w:pPr>
        <w:spacing w:line="360" w:lineRule="auto"/>
        <w:ind w:left="0" w:firstLine="0"/>
        <w:rPr>
          <w:b w:val="1"/>
          <w:sz w:val="28"/>
          <w:szCs w:val="28"/>
        </w:rPr>
      </w:pPr>
      <w:r w:rsidDel="00000000" w:rsidR="00000000" w:rsidRPr="00000000">
        <w:rPr>
          <w:rtl w:val="0"/>
        </w:rPr>
      </w:r>
    </w:p>
    <w:p w:rsidR="00000000" w:rsidDel="00000000" w:rsidP="00000000" w:rsidRDefault="00000000" w:rsidRPr="00000000" w14:paraId="00000118">
      <w:pPr>
        <w:spacing w:line="360" w:lineRule="auto"/>
        <w:ind w:left="0" w:firstLine="0"/>
        <w:rPr>
          <w:b w:val="1"/>
          <w:sz w:val="28"/>
          <w:szCs w:val="28"/>
        </w:rPr>
      </w:pPr>
      <w:r w:rsidDel="00000000" w:rsidR="00000000" w:rsidRPr="00000000">
        <w:rPr>
          <w:rtl w:val="0"/>
        </w:rPr>
      </w:r>
    </w:p>
    <w:p w:rsidR="00000000" w:rsidDel="00000000" w:rsidP="00000000" w:rsidRDefault="00000000" w:rsidRPr="00000000" w14:paraId="00000119">
      <w:pPr>
        <w:spacing w:line="360" w:lineRule="auto"/>
        <w:ind w:left="0" w:firstLine="0"/>
        <w:rPr>
          <w:b w:val="1"/>
          <w:sz w:val="28"/>
          <w:szCs w:val="28"/>
        </w:rPr>
      </w:pPr>
      <w:r w:rsidDel="00000000" w:rsidR="00000000" w:rsidRPr="00000000">
        <w:rPr>
          <w:rtl w:val="0"/>
        </w:rPr>
      </w:r>
    </w:p>
    <w:p w:rsidR="00000000" w:rsidDel="00000000" w:rsidP="00000000" w:rsidRDefault="00000000" w:rsidRPr="00000000" w14:paraId="0000011A">
      <w:pPr>
        <w:spacing w:line="360" w:lineRule="auto"/>
        <w:ind w:left="0" w:firstLine="0"/>
        <w:rPr>
          <w:b w:val="1"/>
          <w:sz w:val="28"/>
          <w:szCs w:val="28"/>
        </w:rPr>
      </w:pPr>
      <w:r w:rsidDel="00000000" w:rsidR="00000000" w:rsidRPr="00000000">
        <w:rPr>
          <w:rtl w:val="0"/>
        </w:rPr>
      </w:r>
    </w:p>
    <w:p w:rsidR="00000000" w:rsidDel="00000000" w:rsidP="00000000" w:rsidRDefault="00000000" w:rsidRPr="00000000" w14:paraId="0000011B">
      <w:pPr>
        <w:spacing w:line="360" w:lineRule="auto"/>
        <w:ind w:left="0" w:firstLine="0"/>
        <w:rPr>
          <w:b w:val="1"/>
          <w:sz w:val="28"/>
          <w:szCs w:val="28"/>
        </w:rPr>
      </w:pPr>
      <w:r w:rsidDel="00000000" w:rsidR="00000000" w:rsidRPr="00000000">
        <w:rPr>
          <w:rtl w:val="0"/>
        </w:rPr>
      </w:r>
    </w:p>
    <w:p w:rsidR="00000000" w:rsidDel="00000000" w:rsidP="00000000" w:rsidRDefault="00000000" w:rsidRPr="00000000" w14:paraId="0000011C">
      <w:pPr>
        <w:spacing w:line="360" w:lineRule="auto"/>
        <w:ind w:left="0" w:firstLine="0"/>
        <w:rPr>
          <w:b w:val="1"/>
          <w:sz w:val="28"/>
          <w:szCs w:val="28"/>
        </w:rPr>
      </w:pPr>
      <w:r w:rsidDel="00000000" w:rsidR="00000000" w:rsidRPr="00000000">
        <w:rPr>
          <w:b w:val="1"/>
          <w:sz w:val="28"/>
          <w:szCs w:val="28"/>
          <w:rtl w:val="0"/>
        </w:rPr>
        <w:t xml:space="preserve">3.8 DOMINIO</w:t>
      </w:r>
    </w:p>
    <w:p w:rsidR="00000000" w:rsidDel="00000000" w:rsidP="00000000" w:rsidRDefault="00000000" w:rsidRPr="00000000" w14:paraId="0000011D">
      <w:pPr>
        <w:spacing w:line="360" w:lineRule="auto"/>
        <w:ind w:left="0" w:firstLine="0"/>
        <w:rPr/>
      </w:pPr>
      <w:r w:rsidDel="00000000" w:rsidR="00000000" w:rsidRPr="00000000">
        <w:rPr>
          <w:rtl w:val="0"/>
        </w:rPr>
        <w:t xml:space="preserve">compra realizada en GoDaddy mi dominio web se llamará tenesky.com</w:t>
      </w:r>
    </w:p>
    <w:p w:rsidR="00000000" w:rsidDel="00000000" w:rsidP="00000000" w:rsidRDefault="00000000" w:rsidRPr="00000000" w14:paraId="0000011E">
      <w:pPr>
        <w:spacing w:line="360" w:lineRule="auto"/>
        <w:ind w:left="0" w:firstLine="0"/>
        <w:rPr/>
      </w:pPr>
      <w:r w:rsidDel="00000000" w:rsidR="00000000" w:rsidRPr="00000000">
        <w:rPr/>
        <w:drawing>
          <wp:inline distB="114300" distT="114300" distL="114300" distR="114300">
            <wp:extent cx="3738563" cy="4065789"/>
            <wp:effectExtent b="0" l="0" r="0" t="0"/>
            <wp:docPr id="11"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3738563" cy="4065789"/>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spacing w:line="360" w:lineRule="auto"/>
        <w:ind w:left="0" w:firstLine="0"/>
        <w:rPr/>
      </w:pPr>
      <w:r w:rsidDel="00000000" w:rsidR="00000000" w:rsidRPr="00000000">
        <w:rPr>
          <w:b w:val="1"/>
          <w:sz w:val="28"/>
          <w:szCs w:val="28"/>
          <w:rtl w:val="0"/>
        </w:rPr>
        <w:t xml:space="preserve">3.9 CICLO DE ENVASE</w:t>
      </w:r>
      <w:r w:rsidDel="00000000" w:rsidR="00000000" w:rsidRPr="00000000">
        <w:rPr>
          <w:rtl w:val="0"/>
        </w:rPr>
        <w:t xml:space="preserve"> </w:t>
      </w:r>
    </w:p>
    <w:p w:rsidR="00000000" w:rsidDel="00000000" w:rsidP="00000000" w:rsidRDefault="00000000" w:rsidRPr="00000000" w14:paraId="00000120">
      <w:pPr>
        <w:spacing w:line="360" w:lineRule="auto"/>
        <w:ind w:left="0" w:firstLine="0"/>
        <w:rPr/>
      </w:pPr>
      <w:r w:rsidDel="00000000" w:rsidR="00000000" w:rsidRPr="00000000">
        <w:rPr>
          <w:rtl w:val="0"/>
        </w:rPr>
        <w:t xml:space="preserve">pues es un envase el cual al romperse es biodegradable y no hace daño al planeta , además dentro de este hay una semilla la cual germinará para convertirse en un árbol  </w:t>
      </w:r>
    </w:p>
    <w:p w:rsidR="00000000" w:rsidDel="00000000" w:rsidP="00000000" w:rsidRDefault="00000000" w:rsidRPr="00000000" w14:paraId="00000121">
      <w:pPr>
        <w:spacing w:before="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22">
      <w:pPr>
        <w:spacing w:before="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23">
      <w:pPr>
        <w:spacing w:before="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24">
      <w:pPr>
        <w:spacing w:before="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25">
      <w:pPr>
        <w:spacing w:before="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BIBLIOGRAFÍA</w:t>
      </w:r>
    </w:p>
    <w:p w:rsidR="00000000" w:rsidDel="00000000" w:rsidP="00000000" w:rsidRDefault="00000000" w:rsidRPr="00000000" w14:paraId="00000126">
      <w:pPr>
        <w:spacing w:before="0" w:line="36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27">
      <w:pPr>
        <w:spacing w:before="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-FUENTES DE BÚSQUEDA </w:t>
      </w:r>
    </w:p>
    <w:p w:rsidR="00000000" w:rsidDel="00000000" w:rsidP="00000000" w:rsidRDefault="00000000" w:rsidRPr="00000000" w14:paraId="00000128">
      <w:pPr>
        <w:spacing w:before="0" w:line="36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29">
      <w:pPr>
        <w:spacing w:before="0" w:line="36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2A">
      <w:pPr>
        <w:spacing w:before="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4 PRECIO</w:t>
      </w:r>
    </w:p>
    <w:p w:rsidR="00000000" w:rsidDel="00000000" w:rsidP="00000000" w:rsidRDefault="00000000" w:rsidRPr="00000000" w14:paraId="0000012B">
      <w:pPr>
        <w:spacing w:before="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ab/>
      </w:r>
    </w:p>
    <w:tbl>
      <w:tblPr>
        <w:tblStyle w:val="Table6"/>
        <w:tblW w:w="8790.0" w:type="dxa"/>
        <w:jc w:val="left"/>
        <w:tblInd w:w="5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10"/>
        <w:gridCol w:w="4680"/>
        <w:tblGridChange w:id="0">
          <w:tblGrid>
            <w:gridCol w:w="411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numPr>
                <w:ilvl w:val="0"/>
                <w:numId w:val="8"/>
              </w:numPr>
              <w:spacing w:before="0" w:line="36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b w:val="1"/>
                <w:color w:val="000000"/>
                <w:rtl w:val="0"/>
              </w:rPr>
              <w:t xml:space="preserve">Cómo reaccionan los consumidores / productores antes subidas y bajadas de precio a corto y largo plazo?</w:t>
            </w:r>
          </w:p>
          <w:p w:rsidR="00000000" w:rsidDel="00000000" w:rsidP="00000000" w:rsidRDefault="00000000" w:rsidRPr="00000000" w14:paraId="0000012D">
            <w:pPr>
              <w:widowControl w:val="0"/>
              <w:spacing w:before="0" w:line="360" w:lineRule="auto"/>
              <w:ind w:left="720" w:firstLine="0"/>
              <w:rPr>
                <w:rFonts w:ascii="Arial" w:cs="Arial" w:eastAsia="Arial" w:hAnsi="Arial"/>
                <w:color w:val="000000"/>
              </w:rPr>
            </w:pPr>
            <w:r w:rsidDel="00000000" w:rsidR="00000000" w:rsidRPr="00000000">
              <w:rPr>
                <w:rFonts w:ascii="Arial" w:cs="Arial" w:eastAsia="Arial" w:hAnsi="Arial"/>
                <w:color w:val="000000"/>
                <w:rtl w:val="0"/>
              </w:rPr>
              <w:t xml:space="preserve">a corto plazo es más notable ya que la gente se da cuenta del cambio y si es muy elevado podrían dejar de comprar el producto y  a largo plazo la gente nota una leve subida pero no le da mucha importancia </w:t>
            </w:r>
          </w:p>
          <w:p w:rsidR="00000000" w:rsidDel="00000000" w:rsidP="00000000" w:rsidRDefault="00000000" w:rsidRPr="00000000" w14:paraId="0000012E">
            <w:pPr>
              <w:widowControl w:val="0"/>
              <w:numPr>
                <w:ilvl w:val="0"/>
                <w:numId w:val="8"/>
              </w:numPr>
              <w:spacing w:before="0" w:line="36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¿Precio de productos complementarios?</w:t>
            </w:r>
          </w:p>
          <w:p w:rsidR="00000000" w:rsidDel="00000000" w:rsidP="00000000" w:rsidRDefault="00000000" w:rsidRPr="00000000" w14:paraId="0000012F">
            <w:pPr>
              <w:widowControl w:val="0"/>
              <w:spacing w:before="0" w:line="360" w:lineRule="auto"/>
              <w:ind w:left="720" w:firstLine="0"/>
              <w:rPr>
                <w:rFonts w:ascii="Arial" w:cs="Arial" w:eastAsia="Arial" w:hAnsi="Arial"/>
                <w:color w:val="000000"/>
              </w:rPr>
            </w:pPr>
            <w:r w:rsidDel="00000000" w:rsidR="00000000" w:rsidRPr="00000000">
              <w:rPr>
                <w:rFonts w:ascii="Arial" w:cs="Arial" w:eastAsia="Arial" w:hAnsi="Arial"/>
                <w:color w:val="000000"/>
                <w:rtl w:val="0"/>
              </w:rPr>
              <w:t xml:space="preserve">Los complementarios de mi marca serias aquellos materiales que utilizo para la fabricación de esta por ejemplo si suben el precio de los cordones , o de la fabricación de la suela eso haría que yo tenga que subir el precio de las zapatillas </w:t>
            </w:r>
          </w:p>
          <w:p w:rsidR="00000000" w:rsidDel="00000000" w:rsidP="00000000" w:rsidRDefault="00000000" w:rsidRPr="00000000" w14:paraId="00000130">
            <w:pPr>
              <w:widowControl w:val="0"/>
              <w:spacing w:before="0" w:line="360" w:lineRule="auto"/>
              <w:ind w:left="72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131">
            <w:pPr>
              <w:widowControl w:val="0"/>
              <w:numPr>
                <w:ilvl w:val="0"/>
                <w:numId w:val="8"/>
              </w:numPr>
              <w:spacing w:before="0" w:line="36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¿Precio de productos sustitutivos?</w:t>
            </w:r>
          </w:p>
          <w:p w:rsidR="00000000" w:rsidDel="00000000" w:rsidP="00000000" w:rsidRDefault="00000000" w:rsidRPr="00000000" w14:paraId="00000132">
            <w:pPr>
              <w:widowControl w:val="0"/>
              <w:spacing w:before="0" w:line="360" w:lineRule="auto"/>
              <w:ind w:left="72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133">
            <w:pPr>
              <w:widowControl w:val="0"/>
              <w:spacing w:before="0" w:line="360" w:lineRule="auto"/>
              <w:rPr>
                <w:rFonts w:ascii="Arial" w:cs="Arial" w:eastAsia="Arial" w:hAnsi="Arial"/>
                <w:color w:val="000000"/>
              </w:rPr>
            </w:pPr>
            <w:r w:rsidDel="00000000" w:rsidR="00000000" w:rsidRPr="00000000">
              <w:rPr>
                <w:rFonts w:ascii="Arial" w:cs="Arial" w:eastAsia="Arial" w:hAnsi="Arial"/>
                <w:color w:val="000000"/>
                <w:rtl w:val="0"/>
              </w:rPr>
              <w:t xml:space="preserve">serían los precios de la competencia </w:t>
            </w:r>
          </w:p>
          <w:p w:rsidR="00000000" w:rsidDel="00000000" w:rsidP="00000000" w:rsidRDefault="00000000" w:rsidRPr="00000000" w14:paraId="00000134">
            <w:pPr>
              <w:widowControl w:val="0"/>
              <w:spacing w:before="0" w:line="360" w:lineRule="auto"/>
              <w:rPr>
                <w:rFonts w:ascii="Arial" w:cs="Arial" w:eastAsia="Arial" w:hAnsi="Arial"/>
                <w:color w:val="000000"/>
              </w:rPr>
            </w:pPr>
            <w:r w:rsidDel="00000000" w:rsidR="00000000" w:rsidRPr="00000000">
              <w:rPr>
                <w:rFonts w:ascii="Arial" w:cs="Arial" w:eastAsia="Arial" w:hAnsi="Arial"/>
                <w:color w:val="000000"/>
                <w:rtl w:val="0"/>
              </w:rPr>
              <w:t xml:space="preserve">de  otras marcas de zapatillas </w:t>
            </w:r>
          </w:p>
        </w:tc>
      </w:tr>
    </w:tbl>
    <w:p w:rsidR="00000000" w:rsidDel="00000000" w:rsidP="00000000" w:rsidRDefault="00000000" w:rsidRPr="00000000" w14:paraId="00000135">
      <w:pPr>
        <w:spacing w:before="0" w:line="360" w:lineRule="auto"/>
        <w:jc w:val="both"/>
        <w:rPr/>
      </w:pPr>
      <w:r w:rsidDel="00000000" w:rsidR="00000000" w:rsidRPr="00000000">
        <w:rPr>
          <w:rtl w:val="0"/>
        </w:rPr>
      </w:r>
    </w:p>
    <w:p w:rsidR="00000000" w:rsidDel="00000000" w:rsidP="00000000" w:rsidRDefault="00000000" w:rsidRPr="00000000" w14:paraId="00000136">
      <w:pPr>
        <w:spacing w:before="0" w:line="360" w:lineRule="auto"/>
        <w:jc w:val="both"/>
        <w:rPr/>
      </w:pPr>
      <w:r w:rsidDel="00000000" w:rsidR="00000000" w:rsidRPr="00000000">
        <w:rPr>
          <w:rtl w:val="0"/>
        </w:rPr>
        <w:t xml:space="preserve">FIJOS </w:t>
      </w: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7">
            <w:pPr>
              <w:spacing w:line="360" w:lineRule="auto"/>
              <w:rPr/>
            </w:pPr>
            <w:r w:rsidDel="00000000" w:rsidR="00000000" w:rsidRPr="00000000">
              <w:rPr>
                <w:rtl w:val="0"/>
              </w:rPr>
              <w:t xml:space="preserve">CONCEPTO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spacing w:line="360" w:lineRule="auto"/>
              <w:rPr/>
            </w:pPr>
            <w:r w:rsidDel="00000000" w:rsidR="00000000" w:rsidRPr="00000000">
              <w:rPr>
                <w:rtl w:val="0"/>
              </w:rPr>
              <w:t xml:space="preserve">CUANTÍA</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A">
            <w:pPr>
              <w:spacing w:line="360" w:lineRule="auto"/>
              <w:rPr/>
            </w:pPr>
            <w:r w:rsidDel="00000000" w:rsidR="00000000" w:rsidRPr="00000000">
              <w:rPr>
                <w:rtl w:val="0"/>
              </w:rPr>
              <w:t xml:space="preserve">SUELDOS DE EMPLEADOS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spacing w:line="360" w:lineRule="auto"/>
              <w:rPr/>
            </w:pPr>
            <w:r w:rsidDel="00000000" w:rsidR="00000000" w:rsidRPr="00000000">
              <w:rPr>
                <w:rFonts w:ascii="Arial" w:cs="Arial" w:eastAsia="Arial" w:hAnsi="Arial"/>
                <w:color w:val="30183f"/>
                <w:highlight w:val="white"/>
                <w:rtl w:val="0"/>
              </w:rPr>
              <w:t xml:space="preserve">1.400  por empleado *12*6</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C">
            <w:pPr>
              <w:spacing w:line="360" w:lineRule="auto"/>
              <w:rPr/>
            </w:pPr>
            <w:r w:rsidDel="00000000" w:rsidR="00000000" w:rsidRPr="00000000">
              <w:rPr>
                <w:rtl w:val="0"/>
              </w:rPr>
              <w:t xml:space="preserve">AGUA</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spacing w:line="360" w:lineRule="auto"/>
              <w:rPr/>
            </w:pPr>
            <w:r w:rsidDel="00000000" w:rsidR="00000000" w:rsidRPr="00000000">
              <w:rPr>
                <w:rtl w:val="0"/>
              </w:rPr>
              <w:t xml:space="preserve">200€*12</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F">
            <w:pPr>
              <w:spacing w:line="360" w:lineRule="auto"/>
              <w:rPr/>
            </w:pPr>
            <w:r w:rsidDel="00000000" w:rsidR="00000000" w:rsidRPr="00000000">
              <w:rPr>
                <w:rtl w:val="0"/>
              </w:rPr>
              <w:t xml:space="preserve">LUZ</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spacing w:line="360" w:lineRule="auto"/>
              <w:rPr/>
            </w:pPr>
            <w:r w:rsidDel="00000000" w:rsidR="00000000" w:rsidRPr="00000000">
              <w:rPr>
                <w:rtl w:val="0"/>
              </w:rPr>
              <w:t xml:space="preserve">42.63€*12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1">
            <w:pPr>
              <w:spacing w:line="360" w:lineRule="auto"/>
              <w:rPr/>
            </w:pPr>
            <w:r w:rsidDel="00000000" w:rsidR="00000000" w:rsidRPr="00000000">
              <w:rPr>
                <w:rtl w:val="0"/>
              </w:rPr>
              <w:t xml:space="preserve">ALQUILER</w:t>
            </w:r>
            <w:r w:rsidDel="00000000" w:rsidR="00000000" w:rsidRPr="00000000">
              <w:rPr>
                <w:vertAlign w:val="superscript"/>
              </w:rPr>
              <w:footnoteReference w:customMarkFollows="0" w:id="1"/>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spacing w:line="360" w:lineRule="auto"/>
              <w:rPr/>
            </w:pPr>
            <w:r w:rsidDel="00000000" w:rsidR="00000000" w:rsidRPr="00000000">
              <w:rPr>
                <w:rtl w:val="0"/>
              </w:rPr>
              <w:t xml:space="preserve"> 650€*12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3">
            <w:pPr>
              <w:spacing w:line="360" w:lineRule="auto"/>
              <w:rPr/>
            </w:pPr>
            <w:r w:rsidDel="00000000" w:rsidR="00000000" w:rsidRPr="00000000">
              <w:rPr>
                <w:rtl w:val="0"/>
              </w:rPr>
              <w:t xml:space="preserve">WIFI</w:t>
            </w:r>
            <w:r w:rsidDel="00000000" w:rsidR="00000000" w:rsidRPr="00000000">
              <w:rPr>
                <w:vertAlign w:val="superscript"/>
              </w:rPr>
              <w:footnoteReference w:customMarkFollows="0" w:id="2"/>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spacing w:line="360" w:lineRule="auto"/>
              <w:rPr/>
            </w:pPr>
            <w:r w:rsidDel="00000000" w:rsidR="00000000" w:rsidRPr="00000000">
              <w:rPr>
                <w:rtl w:val="0"/>
              </w:rPr>
              <w:t xml:space="preserve">30€*12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5">
            <w:pPr>
              <w:spacing w:line="360" w:lineRule="auto"/>
              <w:rPr/>
            </w:pPr>
            <w:r w:rsidDel="00000000" w:rsidR="00000000" w:rsidRPr="00000000">
              <w:rPr>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spacing w:line="360" w:lineRule="auto"/>
              <w:rPr/>
            </w:pPr>
            <w:r w:rsidDel="00000000" w:rsidR="00000000" w:rsidRPr="00000000">
              <w:rPr>
                <w:rtl w:val="0"/>
              </w:rPr>
            </w:r>
          </w:p>
          <w:p w:rsidR="00000000" w:rsidDel="00000000" w:rsidP="00000000" w:rsidRDefault="00000000" w:rsidRPr="00000000" w14:paraId="00000147">
            <w:pPr>
              <w:spacing w:line="360" w:lineRule="auto"/>
              <w:rPr/>
            </w:pPr>
            <w:r w:rsidDel="00000000" w:rsidR="00000000" w:rsidRPr="00000000">
              <w:rPr>
                <w:rtl w:val="0"/>
              </w:rPr>
              <w:t xml:space="preserve">111.871,56€</w:t>
            </w:r>
          </w:p>
        </w:tc>
      </w:tr>
    </w:tbl>
    <w:p w:rsidR="00000000" w:rsidDel="00000000" w:rsidP="00000000" w:rsidRDefault="00000000" w:rsidRPr="00000000" w14:paraId="00000148">
      <w:pPr>
        <w:spacing w:line="360" w:lineRule="auto"/>
        <w:rPr/>
      </w:pPr>
      <w:r w:rsidDel="00000000" w:rsidR="00000000" w:rsidRPr="00000000">
        <w:rPr>
          <w:rtl w:val="0"/>
        </w:rPr>
      </w:r>
    </w:p>
    <w:p w:rsidR="00000000" w:rsidDel="00000000" w:rsidP="00000000" w:rsidRDefault="00000000" w:rsidRPr="00000000" w14:paraId="00000149">
      <w:pPr>
        <w:spacing w:line="360" w:lineRule="auto"/>
        <w:rPr/>
      </w:pPr>
      <w:r w:rsidDel="00000000" w:rsidR="00000000" w:rsidRPr="00000000">
        <w:rPr>
          <w:rtl w:val="0"/>
        </w:rPr>
      </w:r>
    </w:p>
    <w:p w:rsidR="00000000" w:rsidDel="00000000" w:rsidP="00000000" w:rsidRDefault="00000000" w:rsidRPr="00000000" w14:paraId="0000014A">
      <w:pPr>
        <w:spacing w:line="360" w:lineRule="auto"/>
        <w:rPr/>
      </w:pPr>
      <w:r w:rsidDel="00000000" w:rsidR="00000000" w:rsidRPr="00000000">
        <w:rPr>
          <w:rtl w:val="0"/>
        </w:rPr>
        <w:t xml:space="preserve">VARIABLES </w:t>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MATERIALES DE LA ZAPATILLA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ENVASE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vertAlign w:val="superscript"/>
              </w:rPr>
            </w:pPr>
            <w:r w:rsidDel="00000000" w:rsidR="00000000" w:rsidRPr="00000000">
              <w:rPr>
                <w:rtl w:val="0"/>
              </w:rPr>
              <w:t xml:space="preserve">25 cajas por: 45€ un año 9000</w:t>
            </w:r>
            <w:r w:rsidDel="00000000" w:rsidR="00000000" w:rsidRPr="00000000">
              <w:rPr>
                <w:rtl w:val="0"/>
              </w:rPr>
            </w:r>
          </w:p>
        </w:tc>
      </w:tr>
    </w:tbl>
    <w:p w:rsidR="00000000" w:rsidDel="00000000" w:rsidP="00000000" w:rsidRDefault="00000000" w:rsidRPr="00000000" w14:paraId="0000014F">
      <w:pPr>
        <w:spacing w:line="360" w:lineRule="auto"/>
        <w:rPr/>
      </w:pPr>
      <w:r w:rsidDel="00000000" w:rsidR="00000000" w:rsidRPr="00000000">
        <w:rPr>
          <w:rtl w:val="0"/>
        </w:rPr>
      </w:r>
    </w:p>
    <w:p w:rsidR="00000000" w:rsidDel="00000000" w:rsidP="00000000" w:rsidRDefault="00000000" w:rsidRPr="00000000" w14:paraId="00000150">
      <w:pPr>
        <w:spacing w:line="360" w:lineRule="auto"/>
        <w:rPr/>
      </w:pPr>
      <w:r w:rsidDel="00000000" w:rsidR="00000000" w:rsidRPr="00000000">
        <w:rPr>
          <w:rtl w:val="0"/>
        </w:rPr>
        <w:t xml:space="preserve">Al año tengo previsto vender  5000 </w:t>
      </w:r>
    </w:p>
    <w:p w:rsidR="00000000" w:rsidDel="00000000" w:rsidP="00000000" w:rsidRDefault="00000000" w:rsidRPr="00000000" w14:paraId="00000151">
      <w:pPr>
        <w:spacing w:line="360" w:lineRule="auto"/>
        <w:rPr>
          <w:b w:val="1"/>
          <w:sz w:val="26"/>
          <w:szCs w:val="26"/>
        </w:rPr>
      </w:pPr>
      <w:r w:rsidDel="00000000" w:rsidR="00000000" w:rsidRPr="00000000">
        <w:rPr>
          <w:b w:val="1"/>
          <w:sz w:val="26"/>
          <w:szCs w:val="26"/>
          <w:rtl w:val="0"/>
        </w:rPr>
        <w:t xml:space="preserve">FIJACIÓN DE PVP</w:t>
      </w:r>
    </w:p>
    <w:p w:rsidR="00000000" w:rsidDel="00000000" w:rsidP="00000000" w:rsidRDefault="00000000" w:rsidRPr="00000000" w14:paraId="00000152">
      <w:pPr>
        <w:spacing w:before="0" w:line="360" w:lineRule="auto"/>
        <w:rPr/>
      </w:pPr>
      <w:r w:rsidDel="00000000" w:rsidR="00000000" w:rsidRPr="00000000">
        <w:rPr>
          <w:rtl w:val="0"/>
        </w:rPr>
      </w:r>
    </w:p>
    <w:p w:rsidR="00000000" w:rsidDel="00000000" w:rsidP="00000000" w:rsidRDefault="00000000" w:rsidRPr="00000000" w14:paraId="00000153">
      <w:pPr>
        <w:spacing w:before="0" w:line="360" w:lineRule="auto"/>
        <w:rPr/>
      </w:pPr>
      <w:r w:rsidDel="00000000" w:rsidR="00000000" w:rsidRPr="00000000">
        <w:rPr>
          <w:rtl w:val="0"/>
        </w:rPr>
      </w:r>
    </w:p>
    <w:p w:rsidR="00000000" w:rsidDel="00000000" w:rsidP="00000000" w:rsidRDefault="00000000" w:rsidRPr="00000000" w14:paraId="00000154">
      <w:pPr>
        <w:spacing w:before="0" w:line="360" w:lineRule="auto"/>
        <w:rPr/>
      </w:pPr>
      <w:r w:rsidDel="00000000" w:rsidR="00000000" w:rsidRPr="00000000">
        <w:rPr>
          <w:rtl w:val="0"/>
        </w:rPr>
      </w:r>
    </w:p>
    <w:tbl>
      <w:tblPr>
        <w:tblStyle w:val="Table9"/>
        <w:tblW w:w="918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85"/>
        <w:gridCol w:w="4695"/>
        <w:tblGridChange w:id="0">
          <w:tblGrid>
            <w:gridCol w:w="4485"/>
            <w:gridCol w:w="4695"/>
          </w:tblGrid>
        </w:tblGridChange>
      </w:tblGrid>
      <w:tr>
        <w:trPr>
          <w:cantSplit w:val="0"/>
          <w:tblHeader w:val="0"/>
        </w:trPr>
        <w:tc>
          <w:tcPr>
            <w:tcBorders>
              <w:top w:color="434343" w:space="0" w:sz="8" w:val="single"/>
              <w:left w:color="434343" w:space="0" w:sz="8" w:val="single"/>
              <w:bottom w:color="434343" w:space="0" w:sz="8" w:val="single"/>
              <w:right w:color="434343" w:space="0" w:sz="8" w:val="single"/>
            </w:tcBorders>
            <w:shd w:fill="b6d7a8" w:val="clear"/>
            <w:tcMar>
              <w:top w:w="100.0" w:type="dxa"/>
              <w:left w:w="100.0" w:type="dxa"/>
              <w:bottom w:w="100.0" w:type="dxa"/>
              <w:right w:w="100.0" w:type="dxa"/>
            </w:tcMar>
            <w:vAlign w:val="top"/>
          </w:tcPr>
          <w:p w:rsidR="00000000" w:rsidDel="00000000" w:rsidP="00000000" w:rsidRDefault="00000000" w:rsidRPr="00000000" w14:paraId="00000155">
            <w:pPr>
              <w:spacing w:before="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Métodos basados en los costes</w:t>
            </w:r>
          </w:p>
          <w:p w:rsidR="00000000" w:rsidDel="00000000" w:rsidP="00000000" w:rsidRDefault="00000000" w:rsidRPr="00000000" w14:paraId="00000156">
            <w:pPr>
              <w:widowControl w:val="0"/>
              <w:spacing w:before="0" w:line="240" w:lineRule="auto"/>
              <w:rPr>
                <w:rFonts w:ascii="Arial" w:cs="Arial" w:eastAsia="Arial" w:hAnsi="Arial"/>
                <w:color w:val="000000"/>
              </w:rPr>
            </w:pPr>
            <w:r w:rsidDel="00000000" w:rsidR="00000000" w:rsidRPr="00000000">
              <w:rPr>
                <w:rtl w:val="0"/>
              </w:rPr>
            </w:r>
          </w:p>
        </w:tc>
        <w:tc>
          <w:tcPr>
            <w:tcBorders>
              <w:left w:color="43434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7">
            <w:pPr>
              <w:spacing w:before="0" w:line="360" w:lineRule="auto"/>
              <w:ind w:left="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Método del coste más margen.</w:t>
            </w:r>
          </w:p>
          <w:p w:rsidR="00000000" w:rsidDel="00000000" w:rsidP="00000000" w:rsidRDefault="00000000" w:rsidRPr="00000000" w14:paraId="00000158">
            <w:pPr>
              <w:spacing w:before="0" w:line="360" w:lineRule="auto"/>
              <w:ind w:left="720" w:firstLine="0"/>
              <w:jc w:val="both"/>
              <w:rPr>
                <w:rFonts w:ascii="Arial" w:cs="Arial" w:eastAsia="Arial" w:hAnsi="Arial"/>
                <w:color w:val="000000"/>
              </w:rPr>
            </w:pPr>
            <w:r w:rsidDel="00000000" w:rsidR="00000000" w:rsidRPr="00000000">
              <w:rPr>
                <w:rtl w:val="0"/>
              </w:rPr>
            </w:r>
          </w:p>
        </w:tc>
      </w:tr>
      <w:tr>
        <w:trPr>
          <w:cantSplit w:val="0"/>
          <w:tblHeader w:val="0"/>
        </w:trPr>
        <w:tc>
          <w:tcPr>
            <w:tcBorders>
              <w:top w:color="434343" w:space="0" w:sz="8" w:val="single"/>
              <w:left w:color="434343" w:space="0" w:sz="8" w:val="single"/>
              <w:bottom w:color="434343" w:space="0" w:sz="8" w:val="single"/>
              <w:right w:color="434343" w:space="0" w:sz="8" w:val="single"/>
            </w:tcBorders>
            <w:shd w:fill="ffe599" w:val="clear"/>
            <w:tcMar>
              <w:top w:w="100.0" w:type="dxa"/>
              <w:left w:w="100.0" w:type="dxa"/>
              <w:bottom w:w="100.0" w:type="dxa"/>
              <w:right w:w="100.0" w:type="dxa"/>
            </w:tcMar>
            <w:vAlign w:val="top"/>
          </w:tcPr>
          <w:p w:rsidR="00000000" w:rsidDel="00000000" w:rsidP="00000000" w:rsidRDefault="00000000" w:rsidRPr="00000000" w14:paraId="00000159">
            <w:pPr>
              <w:spacing w:before="0" w:line="360"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Métodos basados en la competenc</w:t>
            </w:r>
            <w:r w:rsidDel="00000000" w:rsidR="00000000" w:rsidRPr="00000000">
              <w:rPr>
                <w:rtl w:val="0"/>
              </w:rPr>
            </w:r>
          </w:p>
          <w:p w:rsidR="00000000" w:rsidDel="00000000" w:rsidP="00000000" w:rsidRDefault="00000000" w:rsidRPr="00000000" w14:paraId="0000015A">
            <w:pPr>
              <w:spacing w:before="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ia.</w:t>
            </w:r>
          </w:p>
          <w:p w:rsidR="00000000" w:rsidDel="00000000" w:rsidP="00000000" w:rsidRDefault="00000000" w:rsidRPr="00000000" w14:paraId="0000015B">
            <w:pPr>
              <w:widowControl w:val="0"/>
              <w:spacing w:before="0" w:line="240" w:lineRule="auto"/>
              <w:rPr>
                <w:rFonts w:ascii="Arial" w:cs="Arial" w:eastAsia="Arial" w:hAnsi="Arial"/>
                <w:color w:val="000000"/>
              </w:rPr>
            </w:pPr>
            <w:r w:rsidDel="00000000" w:rsidR="00000000" w:rsidRPr="00000000">
              <w:rPr>
                <w:rtl w:val="0"/>
              </w:rPr>
            </w:r>
          </w:p>
        </w:tc>
        <w:tc>
          <w:tcPr>
            <w:tcBorders>
              <w:left w:color="43434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C">
            <w:pPr>
              <w:spacing w:before="0" w:line="360" w:lineRule="auto"/>
              <w:ind w:left="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Fijación de precios por encima del nivel competitivo.</w:t>
            </w:r>
          </w:p>
          <w:p w:rsidR="00000000" w:rsidDel="00000000" w:rsidP="00000000" w:rsidRDefault="00000000" w:rsidRPr="00000000" w14:paraId="0000015D">
            <w:pPr>
              <w:spacing w:before="0" w:line="360" w:lineRule="auto"/>
              <w:ind w:left="1440" w:firstLine="0"/>
              <w:jc w:val="both"/>
              <w:rPr>
                <w:rFonts w:ascii="Arial" w:cs="Arial" w:eastAsia="Arial" w:hAnsi="Arial"/>
                <w:color w:val="000000"/>
              </w:rPr>
            </w:pPr>
            <w:r w:rsidDel="00000000" w:rsidR="00000000" w:rsidRPr="00000000">
              <w:rPr>
                <w:rtl w:val="0"/>
              </w:rPr>
            </w:r>
          </w:p>
        </w:tc>
      </w:tr>
      <w:tr>
        <w:trPr>
          <w:cantSplit w:val="0"/>
          <w:tblHeader w:val="0"/>
        </w:trPr>
        <w:tc>
          <w:tcPr>
            <w:tcBorders>
              <w:top w:color="434343" w:space="0" w:sz="8" w:val="single"/>
            </w:tcBorders>
            <w:shd w:fill="9fc5e8" w:val="clear"/>
            <w:tcMar>
              <w:top w:w="100.0" w:type="dxa"/>
              <w:left w:w="100.0" w:type="dxa"/>
              <w:bottom w:w="100.0" w:type="dxa"/>
              <w:right w:w="100.0" w:type="dxa"/>
            </w:tcMar>
            <w:vAlign w:val="top"/>
          </w:tcPr>
          <w:p w:rsidR="00000000" w:rsidDel="00000000" w:rsidP="00000000" w:rsidRDefault="00000000" w:rsidRPr="00000000" w14:paraId="0000015E">
            <w:pPr>
              <w:spacing w:before="0" w:line="360"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Métodos basados en la demanda    </w:t>
            </w:r>
          </w:p>
          <w:p w:rsidR="00000000" w:rsidDel="00000000" w:rsidP="00000000" w:rsidRDefault="00000000" w:rsidRPr="00000000" w14:paraId="0000015F">
            <w:pPr>
              <w:widowControl w:val="0"/>
              <w:spacing w:before="0" w:line="240" w:lineRule="auto"/>
              <w:rPr>
                <w:rFonts w:ascii="Arial" w:cs="Arial" w:eastAsia="Arial" w:hAnsi="Arial"/>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spacing w:before="0" w:line="360" w:lineRule="auto"/>
              <w:ind w:left="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Valor percibido</w:t>
            </w:r>
          </w:p>
          <w:p w:rsidR="00000000" w:rsidDel="00000000" w:rsidP="00000000" w:rsidRDefault="00000000" w:rsidRPr="00000000" w14:paraId="00000161">
            <w:pPr>
              <w:spacing w:before="0" w:line="360" w:lineRule="auto"/>
              <w:ind w:left="72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162">
            <w:pPr>
              <w:widowControl w:val="0"/>
              <w:spacing w:before="0" w:line="240" w:lineRule="auto"/>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163">
      <w:pPr>
        <w:spacing w:before="0" w:line="360" w:lineRule="auto"/>
        <w:jc w:val="both"/>
        <w:rPr/>
      </w:pPr>
      <w:r w:rsidDel="00000000" w:rsidR="00000000" w:rsidRPr="00000000">
        <w:rPr>
          <w:rtl w:val="0"/>
        </w:rPr>
      </w:r>
    </w:p>
    <w:p w:rsidR="00000000" w:rsidDel="00000000" w:rsidP="00000000" w:rsidRDefault="00000000" w:rsidRPr="00000000" w14:paraId="00000164">
      <w:pPr>
        <w:spacing w:line="360" w:lineRule="auto"/>
        <w:rPr/>
      </w:pPr>
      <w:r w:rsidDel="00000000" w:rsidR="00000000" w:rsidRPr="00000000">
        <w:rPr>
          <w:rtl w:val="0"/>
        </w:rPr>
        <w:t xml:space="preserve">a cien euros cada una , cada mes vendería 417 . 5000 * 100=500.000-(111.871</w:t>
      </w:r>
    </w:p>
    <w:p w:rsidR="00000000" w:rsidDel="00000000" w:rsidP="00000000" w:rsidRDefault="00000000" w:rsidRPr="00000000" w14:paraId="00000165">
      <w:pPr>
        <w:spacing w:before="0" w:line="360" w:lineRule="auto"/>
        <w:jc w:val="both"/>
        <w:rPr/>
      </w:pPr>
      <w:r w:rsidDel="00000000" w:rsidR="00000000" w:rsidRPr="00000000">
        <w:rPr>
          <w:rtl w:val="0"/>
        </w:rPr>
      </w:r>
    </w:p>
    <w:p w:rsidR="00000000" w:rsidDel="00000000" w:rsidP="00000000" w:rsidRDefault="00000000" w:rsidRPr="00000000" w14:paraId="00000166">
      <w:pPr>
        <w:spacing w:before="0" w:line="360" w:lineRule="auto"/>
        <w:jc w:val="both"/>
        <w:rPr/>
      </w:pPr>
      <w:r w:rsidDel="00000000" w:rsidR="00000000" w:rsidRPr="00000000">
        <w:rPr>
          <w:rtl w:val="0"/>
        </w:rPr>
      </w:r>
    </w:p>
    <w:p w:rsidR="00000000" w:rsidDel="00000000" w:rsidP="00000000" w:rsidRDefault="00000000" w:rsidRPr="00000000" w14:paraId="00000167">
      <w:pPr>
        <w:spacing w:before="0" w:line="360" w:lineRule="auto"/>
        <w:jc w:val="both"/>
        <w:rPr/>
      </w:pPr>
      <w:r w:rsidDel="00000000" w:rsidR="00000000" w:rsidRPr="00000000">
        <w:rPr>
          <w:rtl w:val="0"/>
        </w:rPr>
      </w:r>
    </w:p>
    <w:p w:rsidR="00000000" w:rsidDel="00000000" w:rsidP="00000000" w:rsidRDefault="00000000" w:rsidRPr="00000000" w14:paraId="00000168">
      <w:pPr>
        <w:spacing w:before="0" w:line="360" w:lineRule="auto"/>
        <w:jc w:val="both"/>
        <w:rPr/>
      </w:pPr>
      <w:r w:rsidDel="00000000" w:rsidR="00000000" w:rsidRPr="00000000">
        <w:rPr>
          <w:rtl w:val="0"/>
        </w:rPr>
      </w:r>
    </w:p>
    <w:p w:rsidR="00000000" w:rsidDel="00000000" w:rsidP="00000000" w:rsidRDefault="00000000" w:rsidRPr="00000000" w14:paraId="00000169">
      <w:pPr>
        <w:numPr>
          <w:ilvl w:val="0"/>
          <w:numId w:val="4"/>
        </w:numPr>
        <w:spacing w:before="0" w:line="360" w:lineRule="auto"/>
        <w:ind w:left="-283.46456692913375" w:firstLine="0"/>
        <w:rPr>
          <w:rFonts w:ascii="Arial" w:cs="Arial" w:eastAsia="Arial" w:hAnsi="Arial"/>
          <w:color w:val="000000"/>
        </w:rPr>
      </w:pPr>
      <w:r w:rsidDel="00000000" w:rsidR="00000000" w:rsidRPr="00000000">
        <w:rPr>
          <w:rFonts w:ascii="Arial" w:cs="Arial" w:eastAsia="Arial" w:hAnsi="Arial"/>
          <w:color w:val="000000"/>
          <w:rtl w:val="0"/>
        </w:rPr>
        <w:t xml:space="preserve">Determinación del punto muerto</w:t>
      </w:r>
    </w:p>
    <w:p w:rsidR="00000000" w:rsidDel="00000000" w:rsidP="00000000" w:rsidRDefault="00000000" w:rsidRPr="00000000" w14:paraId="0000016A">
      <w:pPr>
        <w:spacing w:before="0" w:line="360" w:lineRule="auto"/>
        <w:ind w:left="720" w:firstLine="0"/>
        <w:rPr>
          <w:rFonts w:ascii="Arial" w:cs="Arial" w:eastAsia="Arial" w:hAnsi="Arial"/>
          <w:color w:val="000000"/>
        </w:rPr>
      </w:pPr>
      <w:r w:rsidDel="00000000" w:rsidR="00000000" w:rsidRPr="00000000">
        <w:rPr>
          <w:rFonts w:ascii="Arial" w:cs="Arial" w:eastAsia="Arial" w:hAnsi="Arial"/>
          <w:color w:val="000000"/>
          <w:rtl w:val="0"/>
        </w:rPr>
        <w:t xml:space="preserve">Calculad el punto muerto e interpretar resultados</w:t>
      </w:r>
    </w:p>
    <w:p w:rsidR="00000000" w:rsidDel="00000000" w:rsidP="00000000" w:rsidRDefault="00000000" w:rsidRPr="00000000" w14:paraId="0000016B">
      <w:pPr>
        <w:spacing w:before="0" w:line="360" w:lineRule="auto"/>
        <w:ind w:left="72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16C">
      <w:pPr>
        <w:spacing w:before="0" w:line="360" w:lineRule="auto"/>
        <w:ind w:left="720" w:firstLine="0"/>
        <w:rPr>
          <w:rFonts w:ascii="Arial" w:cs="Arial" w:eastAsia="Arial" w:hAnsi="Arial"/>
          <w:color w:val="000000"/>
        </w:rPr>
      </w:pPr>
      <w:r w:rsidDel="00000000" w:rsidR="00000000" w:rsidRPr="00000000">
        <w:rPr>
          <w:rFonts w:ascii="Arial" w:cs="Arial" w:eastAsia="Arial" w:hAnsi="Arial"/>
          <w:color w:val="000000"/>
        </w:rPr>
        <w:drawing>
          <wp:inline distB="114300" distT="114300" distL="114300" distR="114300">
            <wp:extent cx="2309813" cy="1099911"/>
            <wp:effectExtent b="0" l="0" r="0" t="0"/>
            <wp:docPr id="13" name="image16.png"/>
            <a:graphic>
              <a:graphicData uri="http://schemas.openxmlformats.org/drawingml/2006/picture">
                <pic:pic>
                  <pic:nvPicPr>
                    <pic:cNvPr id="0" name="image16.png"/>
                    <pic:cNvPicPr preferRelativeResize="0"/>
                  </pic:nvPicPr>
                  <pic:blipFill>
                    <a:blip r:embed="rId28"/>
                    <a:srcRect b="0" l="0" r="0" t="0"/>
                    <a:stretch>
                      <a:fillRect/>
                    </a:stretch>
                  </pic:blipFill>
                  <pic:spPr>
                    <a:xfrm>
                      <a:off x="0" y="0"/>
                      <a:ext cx="2309813" cy="1099911"/>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spacing w:before="0" w:line="360" w:lineRule="auto"/>
        <w:ind w:left="720" w:firstLine="0"/>
        <w:rPr>
          <w:rFonts w:ascii="Arial" w:cs="Arial" w:eastAsia="Arial" w:hAnsi="Arial"/>
          <w:color w:val="000000"/>
        </w:rPr>
      </w:pPr>
      <w:r w:rsidDel="00000000" w:rsidR="00000000" w:rsidRPr="00000000">
        <w:rPr>
          <w:rFonts w:ascii="Arial" w:cs="Arial" w:eastAsia="Arial" w:hAnsi="Arial"/>
          <w:color w:val="000000"/>
        </w:rPr>
        <w:drawing>
          <wp:inline distB="114300" distT="114300" distL="114300" distR="114300">
            <wp:extent cx="4953000" cy="2981325"/>
            <wp:effectExtent b="0" l="0" r="0" t="0"/>
            <wp:docPr id="23" name="image14.png"/>
            <a:graphic>
              <a:graphicData uri="http://schemas.openxmlformats.org/drawingml/2006/picture">
                <pic:pic>
                  <pic:nvPicPr>
                    <pic:cNvPr id="0" name="image14.png"/>
                    <pic:cNvPicPr preferRelativeResize="0"/>
                  </pic:nvPicPr>
                  <pic:blipFill>
                    <a:blip r:embed="rId29"/>
                    <a:srcRect b="0" l="0" r="0" t="0"/>
                    <a:stretch>
                      <a:fillRect/>
                    </a:stretch>
                  </pic:blipFill>
                  <pic:spPr>
                    <a:xfrm>
                      <a:off x="0" y="0"/>
                      <a:ext cx="4953000" cy="2981325"/>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spacing w:before="0" w:line="360" w:lineRule="auto"/>
        <w:jc w:val="both"/>
        <w:rPr/>
      </w:pPr>
      <w:r w:rsidDel="00000000" w:rsidR="00000000" w:rsidRPr="00000000">
        <w:rPr>
          <w:rtl w:val="0"/>
        </w:rPr>
      </w:r>
    </w:p>
    <w:p w:rsidR="00000000" w:rsidDel="00000000" w:rsidP="00000000" w:rsidRDefault="00000000" w:rsidRPr="00000000" w14:paraId="0000016F">
      <w:pPr>
        <w:spacing w:before="0" w:line="360" w:lineRule="auto"/>
        <w:jc w:val="both"/>
        <w:rPr/>
      </w:pPr>
      <w:r w:rsidDel="00000000" w:rsidR="00000000" w:rsidRPr="00000000">
        <w:rPr>
          <w:rtl w:val="0"/>
        </w:rPr>
        <w:t xml:space="preserve">Q*= </w:t>
      </w:r>
      <w:r w:rsidDel="00000000" w:rsidR="00000000" w:rsidRPr="00000000">
        <w:rPr>
          <w:u w:val="single"/>
          <w:rtl w:val="0"/>
        </w:rPr>
        <w:t xml:space="preserve">111.871=</w:t>
      </w:r>
      <w:r w:rsidDel="00000000" w:rsidR="00000000" w:rsidRPr="00000000">
        <w:rPr>
          <w:rtl w:val="0"/>
        </w:rPr>
        <w:t xml:space="preserve"> </w:t>
      </w:r>
    </w:p>
    <w:p w:rsidR="00000000" w:rsidDel="00000000" w:rsidP="00000000" w:rsidRDefault="00000000" w:rsidRPr="00000000" w14:paraId="00000170">
      <w:pPr>
        <w:spacing w:before="0" w:line="360" w:lineRule="auto"/>
        <w:jc w:val="both"/>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71">
      <w:pPr>
        <w:spacing w:before="0" w:line="360" w:lineRule="auto"/>
        <w:jc w:val="both"/>
        <w:rPr/>
      </w:pPr>
      <w:r w:rsidDel="00000000" w:rsidR="00000000" w:rsidRPr="00000000">
        <w:rPr>
          <w:rtl w:val="0"/>
        </w:rPr>
      </w:r>
    </w:p>
    <w:p w:rsidR="00000000" w:rsidDel="00000000" w:rsidP="00000000" w:rsidRDefault="00000000" w:rsidRPr="00000000" w14:paraId="00000172">
      <w:pPr>
        <w:spacing w:before="0" w:line="360" w:lineRule="auto"/>
        <w:jc w:val="both"/>
        <w:rPr/>
      </w:pPr>
      <w:r w:rsidDel="00000000" w:rsidR="00000000" w:rsidRPr="00000000">
        <w:rPr>
          <w:rtl w:val="0"/>
        </w:rPr>
      </w:r>
    </w:p>
    <w:p w:rsidR="00000000" w:rsidDel="00000000" w:rsidP="00000000" w:rsidRDefault="00000000" w:rsidRPr="00000000" w14:paraId="00000173">
      <w:pPr>
        <w:spacing w:before="0" w:line="360" w:lineRule="auto"/>
        <w:jc w:val="both"/>
        <w:rPr/>
      </w:pPr>
      <w:r w:rsidDel="00000000" w:rsidR="00000000" w:rsidRPr="00000000">
        <w:rPr>
          <w:rtl w:val="0"/>
        </w:rPr>
      </w:r>
    </w:p>
    <w:p w:rsidR="00000000" w:rsidDel="00000000" w:rsidP="00000000" w:rsidRDefault="00000000" w:rsidRPr="00000000" w14:paraId="00000174">
      <w:pPr>
        <w:spacing w:before="0" w:line="360" w:lineRule="auto"/>
        <w:jc w:val="both"/>
        <w:rPr/>
      </w:pPr>
      <w:r w:rsidDel="00000000" w:rsidR="00000000" w:rsidRPr="00000000">
        <w:rPr>
          <w:rtl w:val="0"/>
        </w:rPr>
      </w:r>
    </w:p>
    <w:p w:rsidR="00000000" w:rsidDel="00000000" w:rsidP="00000000" w:rsidRDefault="00000000" w:rsidRPr="00000000" w14:paraId="00000175">
      <w:pPr>
        <w:spacing w:before="0" w:line="360" w:lineRule="auto"/>
        <w:jc w:val="both"/>
        <w:rPr/>
      </w:pPr>
      <w:r w:rsidDel="00000000" w:rsidR="00000000" w:rsidRPr="00000000">
        <w:rPr>
          <w:rtl w:val="0"/>
        </w:rPr>
      </w:r>
    </w:p>
    <w:p w:rsidR="00000000" w:rsidDel="00000000" w:rsidP="00000000" w:rsidRDefault="00000000" w:rsidRPr="00000000" w14:paraId="00000176">
      <w:pPr>
        <w:spacing w:before="0" w:line="360" w:lineRule="auto"/>
        <w:jc w:val="both"/>
        <w:rPr/>
      </w:pPr>
      <w:r w:rsidDel="00000000" w:rsidR="00000000" w:rsidRPr="00000000">
        <w:rPr>
          <w:rtl w:val="0"/>
        </w:rPr>
      </w:r>
    </w:p>
    <w:p w:rsidR="00000000" w:rsidDel="00000000" w:rsidP="00000000" w:rsidRDefault="00000000" w:rsidRPr="00000000" w14:paraId="00000177">
      <w:pPr>
        <w:spacing w:before="0" w:line="360" w:lineRule="auto"/>
        <w:jc w:val="both"/>
        <w:rPr/>
      </w:pPr>
      <w:r w:rsidDel="00000000" w:rsidR="00000000" w:rsidRPr="00000000">
        <w:rPr>
          <w:rtl w:val="0"/>
        </w:rPr>
      </w:r>
    </w:p>
    <w:p w:rsidR="00000000" w:rsidDel="00000000" w:rsidP="00000000" w:rsidRDefault="00000000" w:rsidRPr="00000000" w14:paraId="00000178">
      <w:pPr>
        <w:spacing w:before="0" w:line="360" w:lineRule="auto"/>
        <w:jc w:val="both"/>
        <w:rPr/>
      </w:pPr>
      <w:r w:rsidDel="00000000" w:rsidR="00000000" w:rsidRPr="00000000">
        <w:rPr>
          <w:rtl w:val="0"/>
        </w:rPr>
      </w:r>
    </w:p>
    <w:p w:rsidR="00000000" w:rsidDel="00000000" w:rsidP="00000000" w:rsidRDefault="00000000" w:rsidRPr="00000000" w14:paraId="00000179">
      <w:pPr>
        <w:spacing w:before="0" w:line="360" w:lineRule="auto"/>
        <w:jc w:val="both"/>
        <w:rPr/>
      </w:pPr>
      <w:r w:rsidDel="00000000" w:rsidR="00000000" w:rsidRPr="00000000">
        <w:rPr>
          <w:rtl w:val="0"/>
        </w:rPr>
      </w:r>
    </w:p>
    <w:p w:rsidR="00000000" w:rsidDel="00000000" w:rsidP="00000000" w:rsidRDefault="00000000" w:rsidRPr="00000000" w14:paraId="0000017A">
      <w:pPr>
        <w:spacing w:before="0" w:line="360" w:lineRule="auto"/>
        <w:jc w:val="both"/>
        <w:rPr/>
      </w:pPr>
      <w:r w:rsidDel="00000000" w:rsidR="00000000" w:rsidRPr="00000000">
        <w:rPr>
          <w:rtl w:val="0"/>
        </w:rPr>
      </w:r>
    </w:p>
    <w:p w:rsidR="00000000" w:rsidDel="00000000" w:rsidP="00000000" w:rsidRDefault="00000000" w:rsidRPr="00000000" w14:paraId="0000017B">
      <w:pPr>
        <w:spacing w:before="0" w:line="360" w:lineRule="auto"/>
        <w:jc w:val="both"/>
        <w:rPr/>
      </w:pPr>
      <w:r w:rsidDel="00000000" w:rsidR="00000000" w:rsidRPr="00000000">
        <w:rPr>
          <w:rtl w:val="0"/>
        </w:rPr>
      </w:r>
    </w:p>
    <w:p w:rsidR="00000000" w:rsidDel="00000000" w:rsidP="00000000" w:rsidRDefault="00000000" w:rsidRPr="00000000" w14:paraId="0000017C">
      <w:pPr>
        <w:spacing w:before="0" w:line="360" w:lineRule="auto"/>
        <w:jc w:val="both"/>
        <w:rPr/>
      </w:pPr>
      <w:r w:rsidDel="00000000" w:rsidR="00000000" w:rsidRPr="00000000">
        <w:rPr>
          <w:rtl w:val="0"/>
        </w:rPr>
      </w:r>
    </w:p>
    <w:p w:rsidR="00000000" w:rsidDel="00000000" w:rsidP="00000000" w:rsidRDefault="00000000" w:rsidRPr="00000000" w14:paraId="0000017D">
      <w:pPr>
        <w:spacing w:before="0" w:line="360" w:lineRule="auto"/>
        <w:jc w:val="both"/>
        <w:rPr>
          <w:rFonts w:ascii="Arial" w:cs="Arial" w:eastAsia="Arial" w:hAnsi="Arial"/>
          <w:color w:val="000000"/>
        </w:rPr>
      </w:pPr>
      <w:r w:rsidDel="00000000" w:rsidR="00000000" w:rsidRPr="00000000">
        <w:rPr>
          <w:rtl w:val="0"/>
        </w:rPr>
        <w:t xml:space="preserve">Estrategia de precios </w:t>
      </w:r>
      <w:r w:rsidDel="00000000" w:rsidR="00000000" w:rsidRPr="00000000">
        <w:rPr>
          <w:rtl w:val="0"/>
        </w:rPr>
      </w:r>
    </w:p>
    <w:p w:rsidR="00000000" w:rsidDel="00000000" w:rsidP="00000000" w:rsidRDefault="00000000" w:rsidRPr="00000000" w14:paraId="0000017E">
      <w:pPr>
        <w:spacing w:before="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7F">
      <w:pPr>
        <w:spacing w:before="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80">
      <w:pPr>
        <w:spacing w:before="0" w:line="360" w:lineRule="auto"/>
        <w:rPr>
          <w:rFonts w:ascii="Arial" w:cs="Arial" w:eastAsia="Arial" w:hAnsi="Arial"/>
          <w:color w:val="000000"/>
        </w:rPr>
      </w:pPr>
      <w:r w:rsidDel="00000000" w:rsidR="00000000" w:rsidRPr="00000000">
        <w:rPr>
          <w:rtl w:val="0"/>
        </w:rPr>
      </w:r>
    </w:p>
    <w:tbl>
      <w:tblPr>
        <w:tblStyle w:val="Table10"/>
        <w:tblW w:w="8955.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15"/>
        <w:gridCol w:w="4140"/>
        <w:tblGridChange w:id="0">
          <w:tblGrid>
            <w:gridCol w:w="4815"/>
            <w:gridCol w:w="4140"/>
          </w:tblGrid>
        </w:tblGridChange>
      </w:tblGrid>
      <w:tr>
        <w:trPr>
          <w:cantSplit w:val="0"/>
          <w:tblHeader w:val="0"/>
        </w:trPr>
        <w:tc>
          <w:tcPr>
            <w:shd w:fill="3d85c6" w:val="clear"/>
            <w:tcMar>
              <w:top w:w="100.0" w:type="dxa"/>
              <w:left w:w="100.0" w:type="dxa"/>
              <w:bottom w:w="100.0" w:type="dxa"/>
              <w:right w:w="100.0" w:type="dxa"/>
            </w:tcMar>
            <w:vAlign w:val="center"/>
          </w:tcPr>
          <w:p w:rsidR="00000000" w:rsidDel="00000000" w:rsidP="00000000" w:rsidRDefault="00000000" w:rsidRPr="00000000" w14:paraId="00000181">
            <w:pPr>
              <w:spacing w:before="0" w:line="360" w:lineRule="auto"/>
              <w:ind w:left="283.46456692913375" w:firstLine="0"/>
              <w:jc w:val="both"/>
              <w:rPr>
                <w:rFonts w:ascii="Arial" w:cs="Arial" w:eastAsia="Arial" w:hAnsi="Arial"/>
                <w:b w:val="1"/>
                <w:color w:val="ffffff"/>
              </w:rPr>
            </w:pPr>
            <w:r w:rsidDel="00000000" w:rsidR="00000000" w:rsidRPr="00000000">
              <w:rPr>
                <w:rFonts w:ascii="Arial" w:cs="Arial" w:eastAsia="Arial" w:hAnsi="Arial"/>
                <w:b w:val="1"/>
                <w:color w:val="ffffff"/>
                <w:rtl w:val="0"/>
              </w:rPr>
              <w:t xml:space="preserve">Estrategia de precios para productos nuevos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numPr>
                <w:ilvl w:val="0"/>
                <w:numId w:val="3"/>
              </w:numPr>
              <w:spacing w:before="0" w:line="36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Descremación</w:t>
            </w:r>
          </w:p>
        </w:tc>
      </w:tr>
      <w:tr>
        <w:trPr>
          <w:cantSplit w:val="0"/>
          <w:tblHeader w:val="0"/>
        </w:trPr>
        <w:tc>
          <w:tcPr>
            <w:shd w:fill="3d85c6" w:val="clear"/>
            <w:tcMar>
              <w:top w:w="100.0" w:type="dxa"/>
              <w:left w:w="100.0" w:type="dxa"/>
              <w:bottom w:w="100.0" w:type="dxa"/>
              <w:right w:w="100.0" w:type="dxa"/>
            </w:tcMar>
            <w:vAlign w:val="center"/>
          </w:tcPr>
          <w:p w:rsidR="00000000" w:rsidDel="00000000" w:rsidP="00000000" w:rsidRDefault="00000000" w:rsidRPr="00000000" w14:paraId="00000183">
            <w:pPr>
              <w:spacing w:before="0" w:line="360" w:lineRule="auto"/>
              <w:ind w:left="283.46456692913375" w:firstLine="0"/>
              <w:jc w:val="both"/>
              <w:rPr>
                <w:rFonts w:ascii="Arial" w:cs="Arial" w:eastAsia="Arial" w:hAnsi="Arial"/>
                <w:b w:val="1"/>
                <w:color w:val="ffffff"/>
              </w:rPr>
            </w:pPr>
            <w:r w:rsidDel="00000000" w:rsidR="00000000" w:rsidRPr="00000000">
              <w:rPr>
                <w:rFonts w:ascii="Arial" w:cs="Arial" w:eastAsia="Arial" w:hAnsi="Arial"/>
                <w:b w:val="1"/>
                <w:color w:val="ffffff"/>
                <w:rtl w:val="0"/>
              </w:rPr>
              <w:t xml:space="preserve">Estrategias de precios psicológicos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spacing w:before="0" w:line="360" w:lineRule="auto"/>
              <w:ind w:left="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85">
            <w:pPr>
              <w:numPr>
                <w:ilvl w:val="0"/>
                <w:numId w:val="13"/>
              </w:numPr>
              <w:spacing w:before="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Precio de prestigio </w:t>
            </w:r>
          </w:p>
          <w:p w:rsidR="00000000" w:rsidDel="00000000" w:rsidP="00000000" w:rsidRDefault="00000000" w:rsidRPr="00000000" w14:paraId="00000186">
            <w:pPr>
              <w:numPr>
                <w:ilvl w:val="0"/>
                <w:numId w:val="13"/>
              </w:numPr>
              <w:spacing w:before="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Precio según valor percibido </w:t>
            </w:r>
          </w:p>
        </w:tc>
      </w:tr>
      <w:tr>
        <w:trPr>
          <w:cantSplit w:val="0"/>
          <w:tblHeader w:val="0"/>
        </w:trPr>
        <w:tc>
          <w:tcPr>
            <w:shd w:fill="3d85c6" w:val="clear"/>
            <w:tcMar>
              <w:top w:w="100.0" w:type="dxa"/>
              <w:left w:w="100.0" w:type="dxa"/>
              <w:bottom w:w="100.0" w:type="dxa"/>
              <w:right w:w="100.0" w:type="dxa"/>
            </w:tcMar>
            <w:vAlign w:val="center"/>
          </w:tcPr>
          <w:p w:rsidR="00000000" w:rsidDel="00000000" w:rsidP="00000000" w:rsidRDefault="00000000" w:rsidRPr="00000000" w14:paraId="00000187">
            <w:pPr>
              <w:spacing w:before="0" w:line="360" w:lineRule="auto"/>
              <w:ind w:left="425.19685039370086" w:firstLine="0"/>
              <w:jc w:val="both"/>
              <w:rPr>
                <w:rFonts w:ascii="Arial" w:cs="Arial" w:eastAsia="Arial" w:hAnsi="Arial"/>
                <w:b w:val="1"/>
                <w:color w:val="ffffff"/>
              </w:rPr>
            </w:pPr>
            <w:r w:rsidDel="00000000" w:rsidR="00000000" w:rsidRPr="00000000">
              <w:rPr>
                <w:rFonts w:ascii="Arial" w:cs="Arial" w:eastAsia="Arial" w:hAnsi="Arial"/>
                <w:b w:val="1"/>
                <w:color w:val="ffffff"/>
                <w:rtl w:val="0"/>
              </w:rPr>
              <w:t xml:space="preserve">Precios diferenciales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numPr>
                <w:ilvl w:val="0"/>
                <w:numId w:val="11"/>
              </w:numPr>
              <w:spacing w:before="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Estrategias de precios fijos o variables </w:t>
            </w:r>
          </w:p>
          <w:p w:rsidR="00000000" w:rsidDel="00000000" w:rsidP="00000000" w:rsidRDefault="00000000" w:rsidRPr="00000000" w14:paraId="00000189">
            <w:pPr>
              <w:numPr>
                <w:ilvl w:val="0"/>
                <w:numId w:val="11"/>
              </w:numPr>
              <w:spacing w:before="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Descuentos por cantidad </w:t>
            </w:r>
          </w:p>
          <w:p w:rsidR="00000000" w:rsidDel="00000000" w:rsidP="00000000" w:rsidRDefault="00000000" w:rsidRPr="00000000" w14:paraId="0000018A">
            <w:pPr>
              <w:numPr>
                <w:ilvl w:val="0"/>
                <w:numId w:val="11"/>
              </w:numPr>
              <w:spacing w:before="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Aplazamiento del pago </w:t>
            </w:r>
          </w:p>
          <w:p w:rsidR="00000000" w:rsidDel="00000000" w:rsidP="00000000" w:rsidRDefault="00000000" w:rsidRPr="00000000" w14:paraId="0000018B">
            <w:pPr>
              <w:numPr>
                <w:ilvl w:val="0"/>
                <w:numId w:val="11"/>
              </w:numPr>
              <w:spacing w:before="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Precios de profesionales, </w:t>
            </w:r>
          </w:p>
        </w:tc>
      </w:tr>
      <w:tr>
        <w:trPr>
          <w:cantSplit w:val="0"/>
          <w:tblHeader w:val="0"/>
        </w:trPr>
        <w:tc>
          <w:tcPr>
            <w:shd w:fill="3d85c6" w:val="clear"/>
            <w:tcMar>
              <w:top w:w="100.0" w:type="dxa"/>
              <w:left w:w="100.0" w:type="dxa"/>
              <w:bottom w:w="100.0" w:type="dxa"/>
              <w:right w:w="100.0" w:type="dxa"/>
            </w:tcMar>
            <w:vAlign w:val="center"/>
          </w:tcPr>
          <w:p w:rsidR="00000000" w:rsidDel="00000000" w:rsidP="00000000" w:rsidRDefault="00000000" w:rsidRPr="00000000" w14:paraId="0000018C">
            <w:pPr>
              <w:spacing w:before="0" w:line="360" w:lineRule="auto"/>
              <w:ind w:left="425.19685039370086" w:firstLine="0"/>
              <w:jc w:val="both"/>
              <w:rPr>
                <w:rFonts w:ascii="Arial" w:cs="Arial" w:eastAsia="Arial" w:hAnsi="Arial"/>
                <w:b w:val="1"/>
                <w:color w:val="ffffff"/>
              </w:rPr>
            </w:pPr>
            <w:r w:rsidDel="00000000" w:rsidR="00000000" w:rsidRPr="00000000">
              <w:rPr>
                <w:rFonts w:ascii="Arial" w:cs="Arial" w:eastAsia="Arial" w:hAnsi="Arial"/>
                <w:b w:val="1"/>
                <w:color w:val="ffffff"/>
                <w:rtl w:val="0"/>
              </w:rPr>
              <w:t xml:space="preserve">Precios competitivos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spacing w:before="0" w:line="360" w:lineRule="auto"/>
              <w:ind w:left="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8E">
            <w:pPr>
              <w:numPr>
                <w:ilvl w:val="0"/>
                <w:numId w:val="10"/>
              </w:numPr>
              <w:spacing w:before="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Precios primados </w:t>
            </w:r>
          </w:p>
        </w:tc>
      </w:tr>
      <w:tr>
        <w:trPr>
          <w:cantSplit w:val="0"/>
          <w:tblHeader w:val="0"/>
        </w:trPr>
        <w:tc>
          <w:tcPr>
            <w:shd w:fill="3d85c6" w:val="clear"/>
            <w:tcMar>
              <w:top w:w="100.0" w:type="dxa"/>
              <w:left w:w="100.0" w:type="dxa"/>
              <w:bottom w:w="100.0" w:type="dxa"/>
              <w:right w:w="100.0" w:type="dxa"/>
            </w:tcMar>
            <w:vAlign w:val="center"/>
          </w:tcPr>
          <w:p w:rsidR="00000000" w:rsidDel="00000000" w:rsidP="00000000" w:rsidRDefault="00000000" w:rsidRPr="00000000" w14:paraId="0000018F">
            <w:pPr>
              <w:spacing w:before="0" w:line="360" w:lineRule="auto"/>
              <w:ind w:left="425.19685039370086" w:firstLine="0"/>
              <w:jc w:val="both"/>
              <w:rPr>
                <w:rFonts w:ascii="Arial" w:cs="Arial" w:eastAsia="Arial" w:hAnsi="Arial"/>
                <w:b w:val="1"/>
                <w:color w:val="ffffff"/>
              </w:rPr>
            </w:pPr>
            <w:r w:rsidDel="00000000" w:rsidR="00000000" w:rsidRPr="00000000">
              <w:rPr>
                <w:rFonts w:ascii="Arial" w:cs="Arial" w:eastAsia="Arial" w:hAnsi="Arial"/>
                <w:b w:val="1"/>
                <w:color w:val="ffffff"/>
                <w:rtl w:val="0"/>
              </w:rPr>
              <w:t xml:space="preserve">Precios para una línea de productos </w:t>
            </w:r>
          </w:p>
          <w:p w:rsidR="00000000" w:rsidDel="00000000" w:rsidP="00000000" w:rsidRDefault="00000000" w:rsidRPr="00000000" w14:paraId="00000190">
            <w:pPr>
              <w:spacing w:before="0" w:line="360" w:lineRule="auto"/>
              <w:ind w:left="720" w:firstLine="0"/>
              <w:jc w:val="both"/>
              <w:rPr>
                <w:rFonts w:ascii="Arial" w:cs="Arial" w:eastAsia="Arial" w:hAnsi="Arial"/>
                <w:b w:val="1"/>
                <w:color w:val="ffffff"/>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numPr>
                <w:ilvl w:val="0"/>
                <w:numId w:val="9"/>
              </w:numPr>
              <w:spacing w:before="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Líder de mercado/líder de pérdidas </w:t>
            </w:r>
          </w:p>
          <w:p w:rsidR="00000000" w:rsidDel="00000000" w:rsidP="00000000" w:rsidRDefault="00000000" w:rsidRPr="00000000" w14:paraId="00000192">
            <w:pPr>
              <w:numPr>
                <w:ilvl w:val="0"/>
                <w:numId w:val="9"/>
              </w:numPr>
              <w:spacing w:before="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Precio único </w:t>
            </w:r>
          </w:p>
        </w:tc>
      </w:tr>
      <w:tr>
        <w:trPr>
          <w:cantSplit w:val="0"/>
          <w:tblHeader w:val="0"/>
        </w:trPr>
        <w:tc>
          <w:tcPr>
            <w:shd w:fill="3d85c6" w:val="clear"/>
            <w:tcMar>
              <w:top w:w="100.0" w:type="dxa"/>
              <w:left w:w="100.0" w:type="dxa"/>
              <w:bottom w:w="100.0" w:type="dxa"/>
              <w:right w:w="100.0" w:type="dxa"/>
            </w:tcMar>
            <w:vAlign w:val="center"/>
          </w:tcPr>
          <w:p w:rsidR="00000000" w:rsidDel="00000000" w:rsidP="00000000" w:rsidRDefault="00000000" w:rsidRPr="00000000" w14:paraId="00000193">
            <w:pPr>
              <w:spacing w:before="0" w:line="360" w:lineRule="auto"/>
              <w:ind w:left="425.19685039370086" w:firstLine="0"/>
              <w:jc w:val="both"/>
              <w:rPr>
                <w:rFonts w:ascii="Arial" w:cs="Arial" w:eastAsia="Arial" w:hAnsi="Arial"/>
                <w:b w:val="1"/>
                <w:color w:val="ffffff"/>
              </w:rPr>
            </w:pPr>
            <w:r w:rsidDel="00000000" w:rsidR="00000000" w:rsidRPr="00000000">
              <w:rPr>
                <w:rFonts w:ascii="Arial" w:cs="Arial" w:eastAsia="Arial" w:hAnsi="Arial"/>
                <w:b w:val="1"/>
                <w:color w:val="ffffff"/>
                <w:rtl w:val="0"/>
              </w:rPr>
              <w:t xml:space="preserve">Precios geográficos</w:t>
            </w:r>
          </w:p>
          <w:p w:rsidR="00000000" w:rsidDel="00000000" w:rsidP="00000000" w:rsidRDefault="00000000" w:rsidRPr="00000000" w14:paraId="00000194">
            <w:pPr>
              <w:spacing w:before="0" w:line="360" w:lineRule="auto"/>
              <w:ind w:left="720" w:firstLine="0"/>
              <w:jc w:val="both"/>
              <w:rPr>
                <w:rFonts w:ascii="Arial" w:cs="Arial" w:eastAsia="Arial" w:hAnsi="Arial"/>
                <w:b w:val="1"/>
                <w:color w:val="ffffff"/>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spacing w:before="0" w:line="360" w:lineRule="auto"/>
              <w:ind w:left="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96">
            <w:pPr>
              <w:numPr>
                <w:ilvl w:val="0"/>
                <w:numId w:val="9"/>
              </w:numPr>
              <w:spacing w:before="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Precio por zona de entrega</w:t>
            </w:r>
          </w:p>
          <w:p w:rsidR="00000000" w:rsidDel="00000000" w:rsidP="00000000" w:rsidRDefault="00000000" w:rsidRPr="00000000" w14:paraId="00000197">
            <w:pPr>
              <w:numPr>
                <w:ilvl w:val="0"/>
                <w:numId w:val="9"/>
              </w:numPr>
              <w:spacing w:before="0" w:line="360" w:lineRule="auto"/>
              <w:ind w:left="720" w:hanging="360"/>
              <w:jc w:val="both"/>
              <w:rPr>
                <w:rFonts w:ascii="Arial" w:cs="Arial" w:eastAsia="Arial" w:hAnsi="Arial"/>
                <w:color w:val="000000"/>
                <w:u w:val="none"/>
              </w:rPr>
            </w:pPr>
            <w:r w:rsidDel="00000000" w:rsidR="00000000" w:rsidRPr="00000000">
              <w:rPr>
                <w:rtl w:val="0"/>
              </w:rPr>
            </w:r>
          </w:p>
        </w:tc>
      </w:tr>
    </w:tbl>
    <w:p w:rsidR="00000000" w:rsidDel="00000000" w:rsidP="00000000" w:rsidRDefault="00000000" w:rsidRPr="00000000" w14:paraId="00000198">
      <w:pPr>
        <w:pStyle w:val="Heading2"/>
        <w:widowControl w:val="0"/>
        <w:spacing w:before="343.2598876953125" w:line="360" w:lineRule="auto"/>
        <w:jc w:val="left"/>
        <w:rPr>
          <w:rFonts w:ascii="Arial" w:cs="Arial" w:eastAsia="Arial" w:hAnsi="Arial"/>
          <w:b w:val="1"/>
          <w:sz w:val="24"/>
          <w:szCs w:val="24"/>
        </w:rPr>
      </w:pPr>
      <w:bookmarkStart w:colFirst="0" w:colLast="0" w:name="_vz06wv4udq91" w:id="18"/>
      <w:bookmarkEnd w:id="18"/>
      <w:r w:rsidDel="00000000" w:rsidR="00000000" w:rsidRPr="00000000">
        <w:rPr>
          <w:rtl w:val="0"/>
        </w:rPr>
      </w:r>
    </w:p>
    <w:p w:rsidR="00000000" w:rsidDel="00000000" w:rsidP="00000000" w:rsidRDefault="00000000" w:rsidRPr="00000000" w14:paraId="00000199">
      <w:pPr>
        <w:pStyle w:val="Heading2"/>
        <w:widowControl w:val="0"/>
        <w:spacing w:before="343.2598876953125" w:line="360" w:lineRule="auto"/>
        <w:jc w:val="left"/>
        <w:rPr>
          <w:rFonts w:ascii="Arial" w:cs="Arial" w:eastAsia="Arial" w:hAnsi="Arial"/>
          <w:b w:val="1"/>
          <w:sz w:val="24"/>
          <w:szCs w:val="24"/>
        </w:rPr>
      </w:pPr>
      <w:bookmarkStart w:colFirst="0" w:colLast="0" w:name="_xcek5q432v4x" w:id="19"/>
      <w:bookmarkEnd w:id="19"/>
      <w:r w:rsidDel="00000000" w:rsidR="00000000" w:rsidRPr="00000000">
        <w:rPr>
          <w:rtl w:val="0"/>
        </w:rPr>
      </w:r>
    </w:p>
    <w:p w:rsidR="00000000" w:rsidDel="00000000" w:rsidP="00000000" w:rsidRDefault="00000000" w:rsidRPr="00000000" w14:paraId="0000019A">
      <w:pPr>
        <w:pStyle w:val="Heading2"/>
        <w:widowControl w:val="0"/>
        <w:spacing w:before="343.2598876953125" w:line="360" w:lineRule="auto"/>
        <w:jc w:val="left"/>
        <w:rPr>
          <w:rFonts w:ascii="Arial" w:cs="Arial" w:eastAsia="Arial" w:hAnsi="Arial"/>
          <w:b w:val="1"/>
          <w:sz w:val="24"/>
          <w:szCs w:val="24"/>
        </w:rPr>
      </w:pPr>
      <w:bookmarkStart w:colFirst="0" w:colLast="0" w:name="_1pe2qji5utms" w:id="20"/>
      <w:bookmarkEnd w:id="20"/>
      <w:r w:rsidDel="00000000" w:rsidR="00000000" w:rsidRPr="00000000">
        <w:rPr>
          <w:rtl w:val="0"/>
        </w:rPr>
      </w:r>
    </w:p>
    <w:p w:rsidR="00000000" w:rsidDel="00000000" w:rsidP="00000000" w:rsidRDefault="00000000" w:rsidRPr="00000000" w14:paraId="0000019B">
      <w:pPr>
        <w:pStyle w:val="Heading2"/>
        <w:widowControl w:val="0"/>
        <w:spacing w:before="343.2598876953125" w:line="360" w:lineRule="auto"/>
        <w:jc w:val="left"/>
        <w:rPr>
          <w:rFonts w:ascii="Arial" w:cs="Arial" w:eastAsia="Arial" w:hAnsi="Arial"/>
          <w:b w:val="1"/>
          <w:sz w:val="24"/>
          <w:szCs w:val="24"/>
        </w:rPr>
      </w:pPr>
      <w:bookmarkStart w:colFirst="0" w:colLast="0" w:name="_1a6tpitxaskg" w:id="21"/>
      <w:bookmarkEnd w:id="21"/>
      <w:r w:rsidDel="00000000" w:rsidR="00000000" w:rsidRPr="00000000">
        <w:rPr>
          <w:rFonts w:ascii="Arial" w:cs="Arial" w:eastAsia="Arial" w:hAnsi="Arial"/>
          <w:b w:val="1"/>
          <w:sz w:val="24"/>
          <w:szCs w:val="24"/>
          <w:rtl w:val="0"/>
        </w:rPr>
        <w:t xml:space="preserve">3.3. POLÍTICA DE COMUNICACIÓN</w:t>
      </w:r>
    </w:p>
    <w:p w:rsidR="00000000" w:rsidDel="00000000" w:rsidP="00000000" w:rsidRDefault="00000000" w:rsidRPr="00000000" w14:paraId="0000019C">
      <w:pPr>
        <w:pStyle w:val="Heading2"/>
        <w:widowControl w:val="0"/>
        <w:spacing w:before="343.2598876953125" w:line="360" w:lineRule="auto"/>
        <w:jc w:val="left"/>
        <w:rPr>
          <w:rFonts w:ascii="Arial" w:cs="Arial" w:eastAsia="Arial" w:hAnsi="Arial"/>
          <w:color w:val="333333"/>
          <w:sz w:val="26"/>
          <w:szCs w:val="26"/>
          <w:highlight w:val="white"/>
        </w:rPr>
      </w:pPr>
      <w:bookmarkStart w:colFirst="0" w:colLast="0" w:name="_idiq191ha7b1" w:id="22"/>
      <w:bookmarkEnd w:id="22"/>
      <w:r w:rsidDel="00000000" w:rsidR="00000000" w:rsidRPr="00000000">
        <w:rPr>
          <w:rFonts w:ascii="Arial" w:cs="Arial" w:eastAsia="Arial" w:hAnsi="Arial"/>
          <w:color w:val="333333"/>
          <w:sz w:val="26"/>
          <w:szCs w:val="26"/>
          <w:highlight w:val="white"/>
          <w:rtl w:val="0"/>
        </w:rPr>
        <w:t xml:space="preserve">La política de comunicaciones es un conjunto de lineamientos que han de servir de referencia a las decisiones y actuaciones de los miembros de una organización en cuanto a los procesos de comunicación se refiere.</w:t>
      </w:r>
    </w:p>
    <w:p w:rsidR="00000000" w:rsidDel="00000000" w:rsidP="00000000" w:rsidRDefault="00000000" w:rsidRPr="00000000" w14:paraId="0000019D">
      <w:pPr>
        <w:rPr/>
      </w:pPr>
      <w:r w:rsidDel="00000000" w:rsidR="00000000" w:rsidRPr="00000000">
        <w:rPr>
          <w:rFonts w:ascii="Arial" w:cs="Arial" w:eastAsia="Arial" w:hAnsi="Arial"/>
          <w:color w:val="333333"/>
          <w:sz w:val="26"/>
          <w:szCs w:val="26"/>
          <w:highlight w:val="white"/>
          <w:rtl w:val="0"/>
        </w:rPr>
        <w:t xml:space="preserve">En la política de comunicaciones se establecen las pautas a partir de las cuales se debe relacionar la organización con sus públicos de interés, de los directivos hacia los trabajadores, de los trabajadores hacia el nivel directivo y de la organización en su conjunto hacia los clientes y la sociedad en general.</w:t>
      </w:r>
      <w:r w:rsidDel="00000000" w:rsidR="00000000" w:rsidRPr="00000000">
        <w:rPr>
          <w:rtl w:val="0"/>
        </w:rPr>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pStyle w:val="Heading2"/>
        <w:widowControl w:val="0"/>
        <w:spacing w:before="343.2598876953125" w:line="360" w:lineRule="auto"/>
        <w:jc w:val="left"/>
        <w:rPr>
          <w:rFonts w:ascii="Arial" w:cs="Arial" w:eastAsia="Arial" w:hAnsi="Arial"/>
          <w:b w:val="1"/>
          <w:sz w:val="24"/>
          <w:szCs w:val="24"/>
        </w:rPr>
      </w:pPr>
      <w:bookmarkStart w:colFirst="0" w:colLast="0" w:name="_h616ilpiaoi" w:id="23"/>
      <w:bookmarkEnd w:id="23"/>
      <w:r w:rsidDel="00000000" w:rsidR="00000000" w:rsidRPr="00000000">
        <w:rPr>
          <w:rFonts w:ascii="Arial" w:cs="Arial" w:eastAsia="Arial" w:hAnsi="Arial"/>
          <w:b w:val="1"/>
          <w:sz w:val="24"/>
          <w:szCs w:val="24"/>
          <w:rtl w:val="0"/>
        </w:rPr>
        <w:t xml:space="preserve">3.3.1. PLAN DE COMUNICACIÓN COMERCIAL</w:t>
      </w:r>
    </w:p>
    <w:p w:rsidR="00000000" w:rsidDel="00000000" w:rsidP="00000000" w:rsidRDefault="00000000" w:rsidRPr="00000000" w14:paraId="000001A0">
      <w:pPr>
        <w:widowControl w:val="0"/>
        <w:spacing w:before="343.2598876953125" w:line="360" w:lineRule="auto"/>
        <w:rPr>
          <w:rFonts w:ascii="Arial" w:cs="Arial" w:eastAsia="Arial" w:hAnsi="Arial"/>
          <w:sz w:val="26"/>
          <w:szCs w:val="26"/>
        </w:rPr>
      </w:pPr>
      <w:r w:rsidDel="00000000" w:rsidR="00000000" w:rsidRPr="00000000">
        <w:rPr>
          <w:rFonts w:ascii="Arial" w:cs="Arial" w:eastAsia="Arial" w:hAnsi="Arial"/>
          <w:color w:val="202124"/>
          <w:sz w:val="26"/>
          <w:szCs w:val="26"/>
          <w:highlight w:val="white"/>
          <w:rtl w:val="0"/>
        </w:rPr>
        <w:t xml:space="preserve">Un plan de comunicación es una </w:t>
      </w:r>
      <w:r w:rsidDel="00000000" w:rsidR="00000000" w:rsidRPr="00000000">
        <w:rPr>
          <w:rFonts w:ascii="Arial" w:cs="Arial" w:eastAsia="Arial" w:hAnsi="Arial"/>
          <w:color w:val="040c28"/>
          <w:sz w:val="26"/>
          <w:szCs w:val="26"/>
          <w:rtl w:val="0"/>
        </w:rPr>
        <w:t xml:space="preserve">hoja de ruta donde se plasma la forma en la que una empresa va a comunicarse con su público y cuándo</w:t>
      </w:r>
      <w:r w:rsidDel="00000000" w:rsidR="00000000" w:rsidRPr="00000000">
        <w:rPr>
          <w:rFonts w:ascii="Arial" w:cs="Arial" w:eastAsia="Arial" w:hAnsi="Arial"/>
          <w:color w:val="202124"/>
          <w:sz w:val="26"/>
          <w:szCs w:val="26"/>
          <w:highlight w:val="white"/>
          <w:rtl w:val="0"/>
        </w:rPr>
        <w:t xml:space="preserve">. En él se establecen de forma clara los objetivos de comunicación que se quieren alcanzar. Además, facilita un orden de las tareas y acciones que se </w:t>
      </w:r>
      <w:r w:rsidDel="00000000" w:rsidR="00000000" w:rsidRPr="00000000">
        <w:rPr>
          <w:rFonts w:ascii="Arial" w:cs="Arial" w:eastAsia="Arial" w:hAnsi="Arial"/>
          <w:color w:val="202124"/>
          <w:sz w:val="26"/>
          <w:szCs w:val="26"/>
          <w:highlight w:val="white"/>
          <w:rtl w:val="0"/>
        </w:rPr>
        <w:t xml:space="preserve">realizarán</w:t>
      </w:r>
      <w:r w:rsidDel="00000000" w:rsidR="00000000" w:rsidRPr="00000000">
        <w:rPr>
          <w:rFonts w:ascii="Arial" w:cs="Arial" w:eastAsia="Arial" w:hAnsi="Arial"/>
          <w:color w:val="202124"/>
          <w:sz w:val="26"/>
          <w:szCs w:val="26"/>
          <w:highlight w:val="white"/>
          <w:rtl w:val="0"/>
        </w:rPr>
        <w:t xml:space="preserve">.</w:t>
      </w:r>
      <w:r w:rsidDel="00000000" w:rsidR="00000000" w:rsidRPr="00000000">
        <w:rPr>
          <w:rtl w:val="0"/>
        </w:rPr>
      </w:r>
    </w:p>
    <w:p w:rsidR="00000000" w:rsidDel="00000000" w:rsidP="00000000" w:rsidRDefault="00000000" w:rsidRPr="00000000" w14:paraId="000001A1">
      <w:pPr>
        <w:pStyle w:val="Heading2"/>
        <w:widowControl w:val="0"/>
        <w:spacing w:before="343.2598876953125" w:line="360" w:lineRule="auto"/>
        <w:jc w:val="left"/>
        <w:rPr>
          <w:rFonts w:ascii="Arial" w:cs="Arial" w:eastAsia="Arial" w:hAnsi="Arial"/>
          <w:b w:val="1"/>
          <w:sz w:val="24"/>
          <w:szCs w:val="24"/>
        </w:rPr>
      </w:pPr>
      <w:bookmarkStart w:colFirst="0" w:colLast="0" w:name="_afqhe1mw6avg" w:id="24"/>
      <w:bookmarkEnd w:id="24"/>
      <w:r w:rsidDel="00000000" w:rsidR="00000000" w:rsidRPr="00000000">
        <w:rPr>
          <w:rtl w:val="0"/>
        </w:rPr>
      </w:r>
    </w:p>
    <w:p w:rsidR="00000000" w:rsidDel="00000000" w:rsidP="00000000" w:rsidRDefault="00000000" w:rsidRPr="00000000" w14:paraId="000001A2">
      <w:pPr>
        <w:pStyle w:val="Heading2"/>
        <w:widowControl w:val="0"/>
        <w:spacing w:before="343.2598876953125" w:line="360" w:lineRule="auto"/>
        <w:jc w:val="left"/>
        <w:rPr>
          <w:rFonts w:ascii="Arial" w:cs="Arial" w:eastAsia="Arial" w:hAnsi="Arial"/>
          <w:b w:val="1"/>
          <w:sz w:val="24"/>
          <w:szCs w:val="24"/>
        </w:rPr>
      </w:pPr>
      <w:bookmarkStart w:colFirst="0" w:colLast="0" w:name="_rlih02nzir5f" w:id="25"/>
      <w:bookmarkEnd w:id="25"/>
      <w:r w:rsidDel="00000000" w:rsidR="00000000" w:rsidRPr="00000000">
        <w:rPr>
          <w:rtl w:val="0"/>
        </w:rPr>
      </w:r>
    </w:p>
    <w:p w:rsidR="00000000" w:rsidDel="00000000" w:rsidP="00000000" w:rsidRDefault="00000000" w:rsidRPr="00000000" w14:paraId="000001A3">
      <w:pPr>
        <w:pStyle w:val="Heading2"/>
        <w:widowControl w:val="0"/>
        <w:spacing w:before="343.2598876953125" w:line="360" w:lineRule="auto"/>
        <w:jc w:val="left"/>
        <w:rPr>
          <w:rFonts w:ascii="Arial" w:cs="Arial" w:eastAsia="Arial" w:hAnsi="Arial"/>
          <w:b w:val="1"/>
          <w:sz w:val="24"/>
          <w:szCs w:val="24"/>
        </w:rPr>
      </w:pPr>
      <w:bookmarkStart w:colFirst="0" w:colLast="0" w:name="_1imuaiti4jdk" w:id="26"/>
      <w:bookmarkEnd w:id="26"/>
      <w:r w:rsidDel="00000000" w:rsidR="00000000" w:rsidRPr="00000000">
        <w:rPr>
          <w:rtl w:val="0"/>
        </w:rPr>
      </w:r>
    </w:p>
    <w:p w:rsidR="00000000" w:rsidDel="00000000" w:rsidP="00000000" w:rsidRDefault="00000000" w:rsidRPr="00000000" w14:paraId="000001A4">
      <w:pPr>
        <w:pStyle w:val="Heading2"/>
        <w:widowControl w:val="0"/>
        <w:spacing w:before="343.2598876953125" w:line="360" w:lineRule="auto"/>
        <w:jc w:val="left"/>
        <w:rPr>
          <w:rFonts w:ascii="Arial" w:cs="Arial" w:eastAsia="Arial" w:hAnsi="Arial"/>
          <w:b w:val="1"/>
          <w:sz w:val="24"/>
          <w:szCs w:val="24"/>
        </w:rPr>
      </w:pPr>
      <w:bookmarkStart w:colFirst="0" w:colLast="0" w:name="_uzbjcrhojfi" w:id="27"/>
      <w:bookmarkEnd w:id="27"/>
      <w:r w:rsidDel="00000000" w:rsidR="00000000" w:rsidRPr="00000000">
        <w:rPr>
          <w:rtl w:val="0"/>
        </w:rPr>
      </w:r>
    </w:p>
    <w:p w:rsidR="00000000" w:rsidDel="00000000" w:rsidP="00000000" w:rsidRDefault="00000000" w:rsidRPr="00000000" w14:paraId="000001A5">
      <w:pPr>
        <w:pStyle w:val="Heading2"/>
        <w:widowControl w:val="0"/>
        <w:spacing w:before="343.2598876953125" w:line="360" w:lineRule="auto"/>
        <w:jc w:val="left"/>
        <w:rPr>
          <w:rFonts w:ascii="Arial" w:cs="Arial" w:eastAsia="Arial" w:hAnsi="Arial"/>
          <w:b w:val="1"/>
          <w:sz w:val="24"/>
          <w:szCs w:val="24"/>
        </w:rPr>
      </w:pPr>
      <w:bookmarkStart w:colFirst="0" w:colLast="0" w:name="_56lumbrjkjgu" w:id="28"/>
      <w:bookmarkEnd w:id="28"/>
      <w:r w:rsidDel="00000000" w:rsidR="00000000" w:rsidRPr="00000000">
        <w:rPr>
          <w:rtl w:val="0"/>
        </w:rPr>
      </w:r>
    </w:p>
    <w:p w:rsidR="00000000" w:rsidDel="00000000" w:rsidP="00000000" w:rsidRDefault="00000000" w:rsidRPr="00000000" w14:paraId="000001A6">
      <w:pPr>
        <w:pStyle w:val="Heading2"/>
        <w:widowControl w:val="0"/>
        <w:spacing w:before="343.2598876953125" w:line="360" w:lineRule="auto"/>
        <w:jc w:val="left"/>
        <w:rPr>
          <w:rFonts w:ascii="Arial" w:cs="Arial" w:eastAsia="Arial" w:hAnsi="Arial"/>
          <w:b w:val="1"/>
          <w:sz w:val="24"/>
          <w:szCs w:val="24"/>
        </w:rPr>
      </w:pPr>
      <w:bookmarkStart w:colFirst="0" w:colLast="0" w:name="_hpyylqgamwc7" w:id="29"/>
      <w:bookmarkEnd w:id="29"/>
      <w:r w:rsidDel="00000000" w:rsidR="00000000" w:rsidRPr="00000000">
        <w:rPr>
          <w:rFonts w:ascii="Arial" w:cs="Arial" w:eastAsia="Arial" w:hAnsi="Arial"/>
          <w:b w:val="1"/>
          <w:sz w:val="24"/>
          <w:szCs w:val="24"/>
          <w:rtl w:val="0"/>
        </w:rPr>
        <w:t xml:space="preserve">3.3.1.1. OBJETIVOS DE LA CAMPAÑA</w:t>
      </w:r>
    </w:p>
    <w:p w:rsidR="00000000" w:rsidDel="00000000" w:rsidP="00000000" w:rsidRDefault="00000000" w:rsidRPr="00000000" w14:paraId="000001A7">
      <w:pPr>
        <w:rPr>
          <w:rFonts w:ascii="Arial" w:cs="Arial" w:eastAsia="Arial" w:hAnsi="Arial"/>
        </w:rPr>
      </w:pPr>
      <w:r w:rsidDel="00000000" w:rsidR="00000000" w:rsidRPr="00000000">
        <w:rPr>
          <w:rtl w:val="0"/>
        </w:rPr>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1A8">
            <w:pPr>
              <w:widowControl w:val="0"/>
              <w:spacing w:before="0" w:line="240" w:lineRule="auto"/>
              <w:rPr>
                <w:rFonts w:ascii="Arial" w:cs="Arial" w:eastAsia="Arial" w:hAnsi="Arial"/>
                <w:b w:val="1"/>
              </w:rPr>
            </w:pPr>
            <w:r w:rsidDel="00000000" w:rsidR="00000000" w:rsidRPr="00000000">
              <w:rPr>
                <w:rFonts w:ascii="Arial" w:cs="Arial" w:eastAsia="Arial" w:hAnsi="Arial"/>
                <w:b w:val="1"/>
                <w:rtl w:val="0"/>
              </w:rPr>
              <w:t xml:space="preserve">OBJETIVO</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A9">
            <w:pPr>
              <w:widowControl w:val="0"/>
              <w:spacing w:before="0" w:line="240" w:lineRule="auto"/>
              <w:rPr>
                <w:rFonts w:ascii="Arial" w:cs="Arial" w:eastAsia="Arial" w:hAnsi="Arial"/>
                <w:b w:val="1"/>
              </w:rPr>
            </w:pPr>
            <w:r w:rsidDel="00000000" w:rsidR="00000000" w:rsidRPr="00000000">
              <w:rPr>
                <w:rFonts w:ascii="Arial" w:cs="Arial" w:eastAsia="Arial" w:hAnsi="Arial"/>
                <w:b w:val="1"/>
                <w:rtl w:val="0"/>
              </w:rPr>
              <w:t xml:space="preserve">TARGET</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AA">
            <w:pPr>
              <w:widowControl w:val="0"/>
              <w:spacing w:before="0" w:line="240" w:lineRule="auto"/>
              <w:rPr>
                <w:rFonts w:ascii="Arial" w:cs="Arial" w:eastAsia="Arial" w:hAnsi="Arial"/>
                <w:b w:val="1"/>
              </w:rPr>
            </w:pPr>
            <w:r w:rsidDel="00000000" w:rsidR="00000000" w:rsidRPr="00000000">
              <w:rPr>
                <w:rFonts w:ascii="Arial" w:cs="Arial" w:eastAsia="Arial" w:hAnsi="Arial"/>
                <w:b w:val="1"/>
                <w:rtl w:val="0"/>
              </w:rPr>
              <w:t xml:space="preserve">HERRAMIENTA DE COMUNICACIÓN COMERCIAL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before="0" w:line="240" w:lineRule="auto"/>
              <w:rPr>
                <w:rFonts w:ascii="Arial" w:cs="Arial" w:eastAsia="Arial" w:hAnsi="Arial"/>
              </w:rPr>
            </w:pPr>
            <w:r w:rsidDel="00000000" w:rsidR="00000000" w:rsidRPr="00000000">
              <w:rPr>
                <w:rFonts w:ascii="Arial" w:cs="Arial" w:eastAsia="Arial" w:hAnsi="Arial"/>
                <w:rtl w:val="0"/>
              </w:rPr>
              <w:t xml:space="preserve">Vender 1000 o más  unidades cada 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before="0" w:line="240" w:lineRule="auto"/>
              <w:rPr>
                <w:rFonts w:ascii="Arial" w:cs="Arial" w:eastAsia="Arial" w:hAnsi="Arial"/>
              </w:rPr>
            </w:pPr>
            <w:r w:rsidDel="00000000" w:rsidR="00000000" w:rsidRPr="00000000">
              <w:rPr>
                <w:rFonts w:ascii="Arial" w:cs="Arial" w:eastAsia="Arial" w:hAnsi="Arial"/>
                <w:rtl w:val="0"/>
              </w:rPr>
              <w:t xml:space="preserve">Mi equipo de vendedores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numPr>
                <w:ilvl w:val="0"/>
                <w:numId w:val="6"/>
              </w:numPr>
              <w:spacing w:before="0" w:line="240" w:lineRule="auto"/>
              <w:ind w:left="720" w:hanging="360"/>
              <w:rPr>
                <w:rFonts w:ascii="Arial" w:cs="Arial" w:eastAsia="Arial" w:hAnsi="Arial"/>
              </w:rPr>
            </w:pPr>
            <w:r w:rsidDel="00000000" w:rsidR="00000000" w:rsidRPr="00000000">
              <w:rPr>
                <w:rFonts w:ascii="Arial" w:cs="Arial" w:eastAsia="Arial" w:hAnsi="Arial"/>
                <w:rtl w:val="0"/>
              </w:rPr>
              <w:t xml:space="preserve">Incentivo comercial / Promoción de ventas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before="0" w:line="240" w:lineRule="auto"/>
              <w:rPr>
                <w:rFonts w:ascii="Arial" w:cs="Arial" w:eastAsia="Arial" w:hAnsi="Arial"/>
              </w:rPr>
            </w:pPr>
            <w:r w:rsidDel="00000000" w:rsidR="00000000" w:rsidRPr="00000000">
              <w:rPr>
                <w:rFonts w:ascii="Arial" w:cs="Arial" w:eastAsia="Arial" w:hAnsi="Arial"/>
                <w:rtl w:val="0"/>
              </w:rPr>
              <w:t xml:space="preserve">Fidelizar a esos clientes jóvenes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before="0" w:line="240" w:lineRule="auto"/>
              <w:rPr>
                <w:rFonts w:ascii="Arial" w:cs="Arial" w:eastAsia="Arial" w:hAnsi="Arial"/>
              </w:rPr>
            </w:pPr>
            <w:r w:rsidDel="00000000" w:rsidR="00000000" w:rsidRPr="00000000">
              <w:rPr>
                <w:rFonts w:ascii="Arial" w:cs="Arial" w:eastAsia="Arial" w:hAnsi="Arial"/>
                <w:rtl w:val="0"/>
              </w:rPr>
              <w:t xml:space="preserve">Consumidor final: estudiantes de cáceres de entre 15-25 años con poder adquisitivo alto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numPr>
                <w:ilvl w:val="0"/>
                <w:numId w:val="7"/>
              </w:numPr>
              <w:spacing w:before="0" w:line="240" w:lineRule="auto"/>
              <w:ind w:left="720" w:hanging="360"/>
              <w:rPr>
                <w:rFonts w:ascii="Arial" w:cs="Arial" w:eastAsia="Arial" w:hAnsi="Arial"/>
              </w:rPr>
            </w:pPr>
            <w:r w:rsidDel="00000000" w:rsidR="00000000" w:rsidRPr="00000000">
              <w:rPr>
                <w:rFonts w:ascii="Arial" w:cs="Arial" w:eastAsia="Arial" w:hAnsi="Arial"/>
                <w:rtl w:val="0"/>
              </w:rPr>
              <w:t xml:space="preserve">Cupón descuento</w:t>
            </w:r>
          </w:p>
          <w:p w:rsidR="00000000" w:rsidDel="00000000" w:rsidP="00000000" w:rsidRDefault="00000000" w:rsidRPr="00000000" w14:paraId="000001B1">
            <w:pPr>
              <w:widowControl w:val="0"/>
              <w:numPr>
                <w:ilvl w:val="0"/>
                <w:numId w:val="7"/>
              </w:numPr>
              <w:spacing w:before="0" w:line="240" w:lineRule="auto"/>
              <w:ind w:left="720" w:hanging="360"/>
              <w:rPr>
                <w:rFonts w:ascii="Arial" w:cs="Arial" w:eastAsia="Arial" w:hAnsi="Arial"/>
              </w:rPr>
            </w:pPr>
            <w:r w:rsidDel="00000000" w:rsidR="00000000" w:rsidRPr="00000000">
              <w:rPr>
                <w:rFonts w:ascii="Arial" w:cs="Arial" w:eastAsia="Arial" w:hAnsi="Arial"/>
                <w:rtl w:val="0"/>
              </w:rPr>
              <w:t xml:space="preserve">Entrega de muestras</w:t>
            </w:r>
          </w:p>
          <w:p w:rsidR="00000000" w:rsidDel="00000000" w:rsidP="00000000" w:rsidRDefault="00000000" w:rsidRPr="00000000" w14:paraId="000001B2">
            <w:pPr>
              <w:widowControl w:val="0"/>
              <w:numPr>
                <w:ilvl w:val="0"/>
                <w:numId w:val="7"/>
              </w:numPr>
              <w:spacing w:before="0" w:line="240" w:lineRule="auto"/>
              <w:ind w:left="720" w:hanging="360"/>
              <w:rPr>
                <w:rFonts w:ascii="Arial" w:cs="Arial" w:eastAsia="Arial" w:hAnsi="Arial"/>
              </w:rPr>
            </w:pPr>
            <w:r w:rsidDel="00000000" w:rsidR="00000000" w:rsidRPr="00000000">
              <w:rPr>
                <w:rFonts w:ascii="Arial" w:cs="Arial" w:eastAsia="Arial" w:hAnsi="Arial"/>
                <w:rtl w:val="0"/>
              </w:rPr>
              <w:t xml:space="preserve">Tarjeta de fidelización</w:t>
            </w:r>
          </w:p>
        </w:tc>
      </w:tr>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before="0" w:line="240" w:lineRule="auto"/>
              <w:rPr>
                <w:rFonts w:ascii="Arial" w:cs="Arial" w:eastAsia="Arial" w:hAnsi="Arial"/>
              </w:rPr>
            </w:pPr>
            <w:r w:rsidDel="00000000" w:rsidR="00000000" w:rsidRPr="00000000">
              <w:rPr>
                <w:rFonts w:ascii="Arial" w:cs="Arial" w:eastAsia="Arial" w:hAnsi="Arial"/>
                <w:rtl w:val="0"/>
              </w:rPr>
              <w:t xml:space="preserve">Concienciar a la gente sobre el medio ambiente y que se nos relacionen con una empresa a favor del reciclaje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before="0" w:line="240" w:lineRule="auto"/>
              <w:rPr>
                <w:rFonts w:ascii="Arial" w:cs="Arial" w:eastAsia="Arial" w:hAnsi="Arial"/>
              </w:rPr>
            </w:pPr>
            <w:r w:rsidDel="00000000" w:rsidR="00000000" w:rsidRPr="00000000">
              <w:rPr>
                <w:rFonts w:ascii="Arial" w:cs="Arial" w:eastAsia="Arial" w:hAnsi="Arial"/>
                <w:rtl w:val="0"/>
              </w:rPr>
              <w:t xml:space="preserve">Los ciudadanos que no están informados o no conocen bien el problema del medio ambiente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numPr>
                <w:ilvl w:val="0"/>
                <w:numId w:val="14"/>
              </w:numPr>
              <w:spacing w:before="0"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Charlas informativas </w:t>
            </w:r>
          </w:p>
          <w:p w:rsidR="00000000" w:rsidDel="00000000" w:rsidP="00000000" w:rsidRDefault="00000000" w:rsidRPr="00000000" w14:paraId="000001B6">
            <w:pPr>
              <w:widowControl w:val="0"/>
              <w:numPr>
                <w:ilvl w:val="0"/>
                <w:numId w:val="14"/>
              </w:numPr>
              <w:spacing w:before="0"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Carteles con información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before="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before="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before="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before="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before="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before="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before="0" w:line="240" w:lineRule="auto"/>
              <w:rPr/>
            </w:pPr>
            <w:r w:rsidDel="00000000" w:rsidR="00000000" w:rsidRPr="00000000">
              <w:rPr>
                <w:rtl w:val="0"/>
              </w:rPr>
            </w:r>
          </w:p>
        </w:tc>
      </w:tr>
    </w:tbl>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pStyle w:val="Heading2"/>
        <w:widowControl w:val="0"/>
        <w:spacing w:before="343.2598876953125" w:line="360" w:lineRule="auto"/>
        <w:jc w:val="left"/>
        <w:rPr>
          <w:rFonts w:ascii="Arial" w:cs="Arial" w:eastAsia="Arial" w:hAnsi="Arial"/>
          <w:b w:val="1"/>
          <w:sz w:val="24"/>
          <w:szCs w:val="24"/>
        </w:rPr>
      </w:pPr>
      <w:bookmarkStart w:colFirst="0" w:colLast="0" w:name="_visak82folih" w:id="30"/>
      <w:bookmarkEnd w:id="30"/>
      <w:r w:rsidDel="00000000" w:rsidR="00000000" w:rsidRPr="00000000">
        <w:rPr>
          <w:rFonts w:ascii="Arial" w:cs="Arial" w:eastAsia="Arial" w:hAnsi="Arial"/>
          <w:b w:val="1"/>
          <w:sz w:val="24"/>
          <w:szCs w:val="24"/>
          <w:rtl w:val="0"/>
        </w:rPr>
        <w:t xml:space="preserve">3.3.1.2. PÚBLICO OBJETIVO</w:t>
      </w:r>
    </w:p>
    <w:p w:rsidR="00000000" w:rsidDel="00000000" w:rsidP="00000000" w:rsidRDefault="00000000" w:rsidRPr="00000000" w14:paraId="000001C2">
      <w:pPr>
        <w:rPr>
          <w:rFonts w:ascii="Arial" w:cs="Arial" w:eastAsia="Arial" w:hAnsi="Arial"/>
        </w:rPr>
      </w:pPr>
      <w:r w:rsidDel="00000000" w:rsidR="00000000" w:rsidRPr="00000000">
        <w:rPr>
          <w:rFonts w:ascii="Arial" w:cs="Arial" w:eastAsia="Arial" w:hAnsi="Arial"/>
          <w:rtl w:val="0"/>
        </w:rPr>
        <w:t xml:space="preserve">público entre 15-25 años con un elevado poder adquisitivo los cuales muestran un interés por el medio ambiente  </w:t>
      </w:r>
    </w:p>
    <w:p w:rsidR="00000000" w:rsidDel="00000000" w:rsidP="00000000" w:rsidRDefault="00000000" w:rsidRPr="00000000" w14:paraId="000001C3">
      <w:pPr>
        <w:rPr>
          <w:rFonts w:ascii="Arial" w:cs="Arial" w:eastAsia="Arial" w:hAnsi="Arial"/>
        </w:rPr>
      </w:pPr>
      <w:r w:rsidDel="00000000" w:rsidR="00000000" w:rsidRPr="00000000">
        <w:rPr>
          <w:rFonts w:ascii="Arial" w:cs="Arial" w:eastAsia="Arial" w:hAnsi="Arial"/>
          <w:rtl w:val="0"/>
        </w:rPr>
        <w:t xml:space="preserve">Público general: cualquier persona que le guste el producto y quiera obtenerlo sin tener el cuenta todo lo que conlleva o por qué razón la estamos comercializando ni se identifique como consumidor contribuyente </w:t>
      </w:r>
    </w:p>
    <w:p w:rsidR="00000000" w:rsidDel="00000000" w:rsidP="00000000" w:rsidRDefault="00000000" w:rsidRPr="00000000" w14:paraId="000001C4">
      <w:pPr>
        <w:rPr>
          <w:rFonts w:ascii="Arial" w:cs="Arial" w:eastAsia="Arial" w:hAnsi="Arial"/>
        </w:rPr>
      </w:pPr>
      <w:r w:rsidDel="00000000" w:rsidR="00000000" w:rsidRPr="00000000">
        <w:rPr>
          <w:rFonts w:ascii="Arial" w:cs="Arial" w:eastAsia="Arial" w:hAnsi="Arial"/>
          <w:rtl w:val="0"/>
        </w:rPr>
        <w:t xml:space="preserve">Público específico: Aquellas personas que sepas sobre el producto y su finalidad teniendo el poder adquisitivo medio-alto ya que son productos caros y esté concienciada con el medio ambiente </w:t>
      </w:r>
    </w:p>
    <w:p w:rsidR="00000000" w:rsidDel="00000000" w:rsidP="00000000" w:rsidRDefault="00000000" w:rsidRPr="00000000" w14:paraId="000001C5">
      <w:pPr>
        <w:rPr>
          <w:rFonts w:ascii="Arial" w:cs="Arial" w:eastAsia="Arial" w:hAnsi="Arial"/>
        </w:rPr>
      </w:pPr>
      <w:r w:rsidDel="00000000" w:rsidR="00000000" w:rsidRPr="00000000">
        <w:rPr>
          <w:rtl w:val="0"/>
        </w:rPr>
      </w:r>
    </w:p>
    <w:p w:rsidR="00000000" w:rsidDel="00000000" w:rsidP="00000000" w:rsidRDefault="00000000" w:rsidRPr="00000000" w14:paraId="000001C6">
      <w:pPr>
        <w:pStyle w:val="Heading2"/>
        <w:widowControl w:val="0"/>
        <w:spacing w:before="343.2598876953125" w:line="360" w:lineRule="auto"/>
        <w:jc w:val="left"/>
        <w:rPr>
          <w:rFonts w:ascii="Arial" w:cs="Arial" w:eastAsia="Arial" w:hAnsi="Arial"/>
          <w:b w:val="1"/>
          <w:sz w:val="24"/>
          <w:szCs w:val="24"/>
        </w:rPr>
      </w:pPr>
      <w:bookmarkStart w:colFirst="0" w:colLast="0" w:name="_id0hnm85r6lt" w:id="31"/>
      <w:bookmarkEnd w:id="31"/>
      <w:r w:rsidDel="00000000" w:rsidR="00000000" w:rsidRPr="00000000">
        <w:rPr>
          <w:rFonts w:ascii="Arial" w:cs="Arial" w:eastAsia="Arial" w:hAnsi="Arial"/>
          <w:b w:val="1"/>
          <w:sz w:val="24"/>
          <w:szCs w:val="24"/>
          <w:rtl w:val="0"/>
        </w:rPr>
        <w:t xml:space="preserve">3.3.1.3. ACCIONES Y HERRAMIENTAS </w:t>
      </w:r>
    </w:p>
    <w:p w:rsidR="00000000" w:rsidDel="00000000" w:rsidP="00000000" w:rsidRDefault="00000000" w:rsidRPr="00000000" w14:paraId="000001C7">
      <w:pPr>
        <w:pStyle w:val="Heading2"/>
        <w:widowControl w:val="0"/>
        <w:numPr>
          <w:ilvl w:val="0"/>
          <w:numId w:val="12"/>
        </w:numPr>
        <w:spacing w:before="343.2598876953125" w:line="360" w:lineRule="auto"/>
        <w:ind w:left="425.19685039370086" w:hanging="360"/>
        <w:jc w:val="left"/>
        <w:rPr>
          <w:rFonts w:ascii="Arial" w:cs="Arial" w:eastAsia="Arial" w:hAnsi="Arial"/>
          <w:b w:val="1"/>
          <w:color w:val="000000"/>
          <w:sz w:val="24"/>
          <w:szCs w:val="24"/>
        </w:rPr>
      </w:pPr>
      <w:bookmarkStart w:colFirst="0" w:colLast="0" w:name="_ljn7vk9pwknd" w:id="32"/>
      <w:bookmarkEnd w:id="32"/>
      <w:r w:rsidDel="00000000" w:rsidR="00000000" w:rsidRPr="00000000">
        <w:rPr>
          <w:rFonts w:ascii="Arial" w:cs="Arial" w:eastAsia="Arial" w:hAnsi="Arial"/>
          <w:b w:val="1"/>
          <w:sz w:val="24"/>
          <w:szCs w:val="24"/>
          <w:rtl w:val="0"/>
        </w:rPr>
        <w:t xml:space="preserve"> PROMOCIÓN DE VENTAS</w:t>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numPr>
          <w:ilvl w:val="0"/>
          <w:numId w:val="12"/>
        </w:numPr>
        <w:ind w:left="72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RRPP</w:t>
      </w:r>
    </w:p>
    <w:p w:rsidR="00000000" w:rsidDel="00000000" w:rsidP="00000000" w:rsidRDefault="00000000" w:rsidRPr="00000000" w14:paraId="000001CD">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CE">
      <w:pPr>
        <w:spacing w:before="0" w:line="276" w:lineRule="auto"/>
        <w:rPr>
          <w:rFonts w:ascii="Arial" w:cs="Arial" w:eastAsia="Arial" w:hAnsi="Arial"/>
          <w:color w:val="000000"/>
        </w:rPr>
      </w:pPr>
      <w:r w:rsidDel="00000000" w:rsidR="00000000" w:rsidRPr="00000000">
        <w:rPr>
          <w:rFonts w:ascii="Arial" w:cs="Arial" w:eastAsia="Arial" w:hAnsi="Arial"/>
          <w:color w:val="000000"/>
          <w:rtl w:val="0"/>
        </w:rPr>
        <w:t xml:space="preserve">TENESKY</w:t>
      </w:r>
    </w:p>
    <w:p w:rsidR="00000000" w:rsidDel="00000000" w:rsidP="00000000" w:rsidRDefault="00000000" w:rsidRPr="00000000" w14:paraId="000001CF">
      <w:pPr>
        <w:spacing w:before="0" w:line="276" w:lineRule="auto"/>
        <w:rPr>
          <w:rFonts w:ascii="Arial" w:cs="Arial" w:eastAsia="Arial" w:hAnsi="Arial"/>
          <w:color w:val="000000"/>
        </w:rPr>
      </w:pPr>
      <w:r w:rsidDel="00000000" w:rsidR="00000000" w:rsidRPr="00000000">
        <w:rPr>
          <w:rtl w:val="0"/>
        </w:rPr>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before="0" w:line="240" w:lineRule="auto"/>
              <w:rPr>
                <w:rFonts w:ascii="Arial" w:cs="Arial" w:eastAsia="Arial" w:hAnsi="Arial"/>
                <w:b w:val="1"/>
                <w:color w:val="212529"/>
              </w:rPr>
            </w:pPr>
            <w:r w:rsidDel="00000000" w:rsidR="00000000" w:rsidRPr="00000000">
              <w:rPr>
                <w:rFonts w:ascii="Arial" w:cs="Arial" w:eastAsia="Arial" w:hAnsi="Arial"/>
                <w:b w:val="1"/>
                <w:color w:val="212529"/>
                <w:rtl w:val="0"/>
              </w:rPr>
              <w:t xml:space="preserve">Herramienta de RRPP y Objetivo perseguido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before="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D3">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Pr>
              <w:drawing>
                <wp:inline distB="114300" distT="114300" distL="114300" distR="114300">
                  <wp:extent cx="2724150" cy="1816100"/>
                  <wp:effectExtent b="0" l="0" r="0" t="0"/>
                  <wp:docPr id="10" name="image5.png"/>
                  <a:graphic>
                    <a:graphicData uri="http://schemas.openxmlformats.org/drawingml/2006/picture">
                      <pic:pic>
                        <pic:nvPicPr>
                          <pic:cNvPr id="0" name="image5.png"/>
                          <pic:cNvPicPr preferRelativeResize="0"/>
                        </pic:nvPicPr>
                        <pic:blipFill>
                          <a:blip r:embed="rId30"/>
                          <a:srcRect b="0" l="0" r="0" t="0"/>
                          <a:stretch>
                            <a:fillRect/>
                          </a:stretch>
                        </pic:blipFill>
                        <pic:spPr>
                          <a:xfrm>
                            <a:off x="0" y="0"/>
                            <a:ext cx="2724150" cy="1816100"/>
                          </a:xfrm>
                          <a:prstGeom prst="rect"/>
                          <a:ln/>
                        </pic:spPr>
                      </pic:pic>
                    </a:graphicData>
                  </a:graphic>
                </wp:inline>
              </w:drawing>
            </w:r>
            <w:r w:rsidDel="00000000" w:rsidR="00000000" w:rsidRPr="00000000">
              <w:rPr>
                <w:rtl w:val="0"/>
              </w:rPr>
            </w:r>
          </w:p>
          <w:p w:rsidR="00000000" w:rsidDel="00000000" w:rsidP="00000000" w:rsidRDefault="00000000" w:rsidRPr="00000000" w14:paraId="000001D4">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https://www.feriasinfo.es/INTERSHOES+PORTUGAL-M14059/Santa+Maria+da+Feira.html</w:t>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Feria de calzado en portugal en el que se pueden apreciar las secciones de diferentes calzados y similares </w:t>
            </w:r>
          </w:p>
          <w:p w:rsidR="00000000" w:rsidDel="00000000" w:rsidP="00000000" w:rsidRDefault="00000000" w:rsidRPr="00000000" w14:paraId="000001D6">
            <w:pPr>
              <w:widowControl w:val="0"/>
              <w:spacing w:before="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D7">
            <w:pPr>
              <w:widowControl w:val="0"/>
              <w:spacing w:before="0" w:line="240" w:lineRule="auto"/>
              <w:rPr>
                <w:rFonts w:ascii="Arial" w:cs="Arial" w:eastAsia="Arial" w:hAnsi="Arial"/>
                <w:color w:val="333333"/>
              </w:rPr>
            </w:pPr>
            <w:r w:rsidDel="00000000" w:rsidR="00000000" w:rsidRPr="00000000">
              <w:rPr>
                <w:rFonts w:ascii="Arial" w:cs="Arial" w:eastAsia="Arial" w:hAnsi="Arial"/>
                <w:color w:val="333333"/>
                <w:rtl w:val="0"/>
              </w:rPr>
              <w:t xml:space="preserve">31.05.2023 - 02.06.2023*</w:t>
            </w:r>
          </w:p>
          <w:p w:rsidR="00000000" w:rsidDel="00000000" w:rsidP="00000000" w:rsidRDefault="00000000" w:rsidRPr="00000000" w14:paraId="000001D8">
            <w:pPr>
              <w:widowControl w:val="0"/>
              <w:spacing w:before="0" w:line="240" w:lineRule="auto"/>
              <w:rPr>
                <w:rFonts w:ascii="Arial" w:cs="Arial" w:eastAsia="Arial" w:hAnsi="Arial"/>
                <w:color w:val="333333"/>
              </w:rPr>
            </w:pPr>
            <w:r w:rsidDel="00000000" w:rsidR="00000000" w:rsidRPr="00000000">
              <w:rPr>
                <w:rFonts w:ascii="Arial" w:cs="Arial" w:eastAsia="Arial" w:hAnsi="Arial"/>
                <w:color w:val="333333"/>
                <w:rtl w:val="0"/>
              </w:rPr>
              <w:t xml:space="preserve">miércoles - viernes, 3 </w:t>
            </w:r>
          </w:p>
          <w:p w:rsidR="00000000" w:rsidDel="00000000" w:rsidP="00000000" w:rsidRDefault="00000000" w:rsidRPr="00000000" w14:paraId="000001D9">
            <w:pPr>
              <w:widowControl w:val="0"/>
              <w:spacing w:before="0" w:line="240" w:lineRule="auto"/>
              <w:rPr>
                <w:rFonts w:ascii="Arial" w:cs="Arial" w:eastAsia="Arial" w:hAnsi="Arial"/>
                <w:color w:val="333333"/>
              </w:rPr>
            </w:pPr>
            <w:r w:rsidDel="00000000" w:rsidR="00000000" w:rsidRPr="00000000">
              <w:rPr>
                <w:rtl w:val="0"/>
              </w:rPr>
            </w:r>
          </w:p>
          <w:p w:rsidR="00000000" w:rsidDel="00000000" w:rsidP="00000000" w:rsidRDefault="00000000" w:rsidRPr="00000000" w14:paraId="000001DA">
            <w:pPr>
              <w:widowControl w:val="0"/>
              <w:spacing w:before="0" w:line="240" w:lineRule="auto"/>
              <w:rPr>
                <w:rFonts w:ascii="Arial" w:cs="Arial" w:eastAsia="Arial" w:hAnsi="Arial"/>
                <w:color w:val="333333"/>
              </w:rPr>
            </w:pPr>
            <w:r w:rsidDel="00000000" w:rsidR="00000000" w:rsidRPr="00000000">
              <w:rPr>
                <w:rFonts w:ascii="Arial" w:cs="Arial" w:eastAsia="Arial" w:hAnsi="Arial"/>
                <w:color w:val="333333"/>
                <w:rtl w:val="0"/>
              </w:rPr>
              <w:t xml:space="preserve">Venta anticipada de entradas </w:t>
            </w:r>
          </w:p>
          <w:p w:rsidR="00000000" w:rsidDel="00000000" w:rsidP="00000000" w:rsidRDefault="00000000" w:rsidRPr="00000000" w14:paraId="000001DB">
            <w:pPr>
              <w:widowControl w:val="0"/>
              <w:spacing w:before="0" w:line="240" w:lineRule="auto"/>
              <w:rPr>
                <w:rFonts w:ascii="Arial" w:cs="Arial" w:eastAsia="Arial" w:hAnsi="Arial"/>
                <w:color w:val="333333"/>
              </w:rPr>
            </w:pPr>
            <w:r w:rsidDel="00000000" w:rsidR="00000000" w:rsidRPr="00000000">
              <w:rPr>
                <w:rtl w:val="0"/>
              </w:rPr>
            </w:r>
          </w:p>
          <w:p w:rsidR="00000000" w:rsidDel="00000000" w:rsidP="00000000" w:rsidRDefault="00000000" w:rsidRPr="00000000" w14:paraId="000001DC">
            <w:pPr>
              <w:widowControl w:val="0"/>
              <w:spacing w:before="0" w:line="240" w:lineRule="auto"/>
              <w:rPr>
                <w:rFonts w:ascii="Arial" w:cs="Arial" w:eastAsia="Arial" w:hAnsi="Arial"/>
                <w:color w:val="333333"/>
              </w:rPr>
            </w:pPr>
            <w:r w:rsidDel="00000000" w:rsidR="00000000" w:rsidRPr="00000000">
              <w:rPr>
                <w:rFonts w:ascii="Arial" w:cs="Arial" w:eastAsia="Arial" w:hAnsi="Arial"/>
                <w:color w:val="333333"/>
                <w:rtl w:val="0"/>
              </w:rPr>
              <w:t xml:space="preserve">Participaremos en ella poniendo a la venta nuevos modelos y exclusivos calzados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D">
            <w:pPr>
              <w:spacing w:line="240" w:lineRule="auto"/>
              <w:rPr>
                <w:rFonts w:ascii="Arial" w:cs="Arial" w:eastAsia="Arial" w:hAnsi="Arial"/>
                <w:color w:val="000000"/>
              </w:rPr>
            </w:pPr>
            <w:r w:rsidDel="00000000" w:rsidR="00000000" w:rsidRPr="00000000">
              <w:rPr>
                <w:rFonts w:ascii="Arial" w:cs="Arial" w:eastAsia="Arial" w:hAnsi="Arial"/>
                <w:color w:val="000000"/>
              </w:rPr>
              <w:drawing>
                <wp:inline distB="114300" distT="114300" distL="114300" distR="114300">
                  <wp:extent cx="2252663" cy="1850964"/>
                  <wp:effectExtent b="0" l="0" r="0" t="0"/>
                  <wp:docPr id="15" name="image15.png"/>
                  <a:graphic>
                    <a:graphicData uri="http://schemas.openxmlformats.org/drawingml/2006/picture">
                      <pic:pic>
                        <pic:nvPicPr>
                          <pic:cNvPr id="0" name="image15.png"/>
                          <pic:cNvPicPr preferRelativeResize="0"/>
                        </pic:nvPicPr>
                        <pic:blipFill>
                          <a:blip r:embed="rId31"/>
                          <a:srcRect b="0" l="0" r="0" t="0"/>
                          <a:stretch>
                            <a:fillRect/>
                          </a:stretch>
                        </pic:blipFill>
                        <pic:spPr>
                          <a:xfrm>
                            <a:off x="0" y="0"/>
                            <a:ext cx="2252663" cy="1850964"/>
                          </a:xfrm>
                          <a:prstGeom prst="rect"/>
                          <a:ln/>
                        </pic:spPr>
                      </pic:pic>
                    </a:graphicData>
                  </a:graphic>
                </wp:inline>
              </w:drawing>
            </w:r>
            <w:r w:rsidDel="00000000" w:rsidR="00000000" w:rsidRPr="00000000">
              <w:rPr>
                <w:rtl w:val="0"/>
              </w:rPr>
            </w:r>
          </w:p>
          <w:p w:rsidR="00000000" w:rsidDel="00000000" w:rsidP="00000000" w:rsidRDefault="00000000" w:rsidRPr="00000000" w14:paraId="000001DE">
            <w:pPr>
              <w:spacing w:line="240" w:lineRule="auto"/>
              <w:rPr>
                <w:rFonts w:ascii="Arial" w:cs="Arial" w:eastAsia="Arial" w:hAnsi="Arial"/>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Organizaremos una carrera solidaria en contra de la pobreza en la que prestaremos y recaudamos zapatillas para la carrera para su posterior donación a ONG u organizaciones sin ánimo de lucro </w:t>
            </w:r>
          </w:p>
          <w:p w:rsidR="00000000" w:rsidDel="00000000" w:rsidP="00000000" w:rsidRDefault="00000000" w:rsidRPr="00000000" w14:paraId="000001E0">
            <w:pPr>
              <w:widowControl w:val="0"/>
              <w:spacing w:before="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E1">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Mecenazgo ya que es una obra social y nuestro objetivo es darnos a conocer</w:t>
            </w:r>
          </w:p>
          <w:p w:rsidR="00000000" w:rsidDel="00000000" w:rsidP="00000000" w:rsidRDefault="00000000" w:rsidRPr="00000000" w14:paraId="000001E2">
            <w:pPr>
              <w:widowControl w:val="0"/>
              <w:spacing w:before="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E3">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La prensa vendrá a informarse sobre la campaña dando al público sobre nosotros un perfil de empresa concienciada con los más necesitados </w:t>
            </w:r>
          </w:p>
        </w:tc>
      </w:tr>
    </w:tbl>
    <w:p w:rsidR="00000000" w:rsidDel="00000000" w:rsidP="00000000" w:rsidRDefault="00000000" w:rsidRPr="00000000" w14:paraId="000001E4">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E5">
      <w:pPr>
        <w:numPr>
          <w:ilvl w:val="0"/>
          <w:numId w:val="5"/>
        </w:numPr>
        <w:ind w:left="72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Venta personal</w:t>
      </w:r>
    </w:p>
    <w:p w:rsidR="00000000" w:rsidDel="00000000" w:rsidP="00000000" w:rsidRDefault="00000000" w:rsidRPr="00000000" w14:paraId="000001E6">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Es una forma  de comunicación oral e interactiva que permite al vendedor adaptar su discurso dependiendo del cliente al que vaya a ser dirigido el intento de venta .Es como un punto de venta personal: brinda las soluciones que el cliente necesita, en el momento y lugar oportuno.</w:t>
      </w:r>
    </w:p>
    <w:p w:rsidR="00000000" w:rsidDel="00000000" w:rsidP="00000000" w:rsidRDefault="00000000" w:rsidRPr="00000000" w14:paraId="000001E7">
      <w:pPr>
        <w:ind w:left="72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E8">
      <w:pPr>
        <w:ind w:left="72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E9">
      <w:pPr>
        <w:ind w:left="72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EA">
      <w:pPr>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EB">
      <w:pPr>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EC">
      <w:pPr>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ED">
      <w:pPr>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EE">
      <w:pPr>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EF">
      <w:pPr>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0">
      <w:pPr>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1">
      <w:pPr>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2">
      <w:pPr>
        <w:ind w:left="72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1F3">
      <w:pPr>
        <w:numPr>
          <w:ilvl w:val="0"/>
          <w:numId w:val="5"/>
        </w:numPr>
        <w:ind w:left="720" w:hanging="360"/>
        <w:rPr>
          <w:rFonts w:ascii="Roboto" w:cs="Roboto" w:eastAsia="Roboto" w:hAnsi="Roboto"/>
          <w:b w:val="1"/>
          <w:sz w:val="24"/>
          <w:szCs w:val="24"/>
          <w:u w:val="none"/>
        </w:rPr>
      </w:pPr>
      <w:r w:rsidDel="00000000" w:rsidR="00000000" w:rsidRPr="00000000">
        <w:rPr>
          <w:rFonts w:ascii="Arial" w:cs="Arial" w:eastAsia="Arial" w:hAnsi="Arial"/>
          <w:b w:val="1"/>
          <w:sz w:val="24"/>
          <w:szCs w:val="24"/>
          <w:rtl w:val="0"/>
        </w:rPr>
        <w:t xml:space="preserve">Marketing directo</w:t>
      </w:r>
    </w:p>
    <w:p w:rsidR="00000000" w:rsidDel="00000000" w:rsidP="00000000" w:rsidRDefault="00000000" w:rsidRPr="00000000" w14:paraId="000001F4">
      <w:pPr>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5">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El marketing directo engloba un conjunto de técnicas que permiten el contacto directo entre el vendedor y el posible comprador.</w:t>
      </w:r>
    </w:p>
    <w:p w:rsidR="00000000" w:rsidDel="00000000" w:rsidP="00000000" w:rsidRDefault="00000000" w:rsidRPr="00000000" w14:paraId="000001F6">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mediante las cuales se trata de promocionar el producto utilizando sistemas de contacto directo </w:t>
      </w:r>
    </w:p>
    <w:p w:rsidR="00000000" w:rsidDel="00000000" w:rsidP="00000000" w:rsidRDefault="00000000" w:rsidRPr="00000000" w14:paraId="000001F7">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Los objetivos que buscamos conseguir a través de el marketing directo son: </w:t>
      </w:r>
    </w:p>
    <w:p w:rsidR="00000000" w:rsidDel="00000000" w:rsidP="00000000" w:rsidRDefault="00000000" w:rsidRPr="00000000" w14:paraId="000001F8">
      <w:pPr>
        <w:numPr>
          <w:ilvl w:val="0"/>
          <w:numId w:val="2"/>
        </w:numPr>
        <w:spacing w:after="0" w:afterAutospacing="0"/>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La captación de nuevos clientes </w:t>
      </w:r>
    </w:p>
    <w:p w:rsidR="00000000" w:rsidDel="00000000" w:rsidP="00000000" w:rsidRDefault="00000000" w:rsidRPr="00000000" w14:paraId="000001F9">
      <w:pPr>
        <w:numPr>
          <w:ilvl w:val="0"/>
          <w:numId w:val="2"/>
        </w:numPr>
        <w:spacing w:after="0" w:afterAutospacing="0" w:before="0" w:beforeAutospacing="0"/>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Medio de información </w:t>
      </w:r>
    </w:p>
    <w:p w:rsidR="00000000" w:rsidDel="00000000" w:rsidP="00000000" w:rsidRDefault="00000000" w:rsidRPr="00000000" w14:paraId="000001FA">
      <w:pPr>
        <w:numPr>
          <w:ilvl w:val="0"/>
          <w:numId w:val="2"/>
        </w:numPr>
        <w:spacing w:after="0" w:afterAutospacing="0" w:before="0" w:beforeAutospacing="0"/>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Mejorar la relación cliente, vendedor </w:t>
      </w:r>
    </w:p>
    <w:p w:rsidR="00000000" w:rsidDel="00000000" w:rsidP="00000000" w:rsidRDefault="00000000" w:rsidRPr="00000000" w14:paraId="000001FB">
      <w:pPr>
        <w:numPr>
          <w:ilvl w:val="0"/>
          <w:numId w:val="2"/>
        </w:numPr>
        <w:spacing w:after="0" w:afterAutospacing="0" w:before="0" w:beforeAutospacing="0"/>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Para realizar encuestas y graficas </w:t>
      </w:r>
    </w:p>
    <w:p w:rsidR="00000000" w:rsidDel="00000000" w:rsidP="00000000" w:rsidRDefault="00000000" w:rsidRPr="00000000" w14:paraId="000001FC">
      <w:pPr>
        <w:numPr>
          <w:ilvl w:val="0"/>
          <w:numId w:val="2"/>
        </w:numPr>
        <w:spacing w:before="0" w:beforeAutospacing="0"/>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Como canal de distribución</w:t>
      </w:r>
    </w:p>
    <w:p w:rsidR="00000000" w:rsidDel="00000000" w:rsidP="00000000" w:rsidRDefault="00000000" w:rsidRPr="00000000" w14:paraId="000001FD">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E">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FF">
      <w:pPr>
        <w:spacing w:line="240"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200">
      <w:pPr>
        <w:ind w:left="0" w:firstLine="0"/>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 </w:t>
      </w:r>
      <w:r w:rsidDel="00000000" w:rsidR="00000000" w:rsidRPr="00000000">
        <w:rPr>
          <w:rtl w:val="0"/>
        </w:rPr>
      </w:r>
    </w:p>
    <w:sectPr>
      <w:headerReference r:id="rId32" w:type="default"/>
      <w:headerReference r:id="rId33" w:type="first"/>
      <w:footerReference r:id="rId34" w:type="default"/>
      <w:footerReference r:id="rId35" w:type="first"/>
      <w:pgSz w:h="15840" w:w="122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veat">
    <w:embedRegular w:fontKey="{00000000-0000-0000-0000-000000000000}" r:id="rId5" w:subsetted="0"/>
    <w:embedBold w:fontKey="{00000000-0000-0000-0000-000000000000}" r:id="rId6" w:subsetted="0"/>
  </w:font>
  <w:font w:name="Covered By Your Grace">
    <w:embedRegular w:fontKey="{00000000-0000-0000-0000-000000000000}" r:id="rId7" w:subsetted="0"/>
  </w:font>
  <w:font w:name="Source Code Pro">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Oswald">
    <w:embedRegular w:fontKey="{00000000-0000-0000-0000-000000000000}" r:id="rId12" w:subsetted="0"/>
    <w:embedBold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1">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2">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0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07">
      <w:pPr>
        <w:spacing w:before="0" w:line="240" w:lineRule="auto"/>
        <w:rPr>
          <w:sz w:val="20"/>
          <w:szCs w:val="20"/>
        </w:rPr>
      </w:pPr>
      <w:r w:rsidDel="00000000" w:rsidR="00000000" w:rsidRPr="00000000">
        <w:rPr>
          <w:rStyle w:val="FootnoteReference"/>
          <w:vertAlign w:val="superscript"/>
        </w:rPr>
        <w:footnoteRef/>
      </w:r>
      <w:r w:rsidDel="00000000" w:rsidR="00000000" w:rsidRPr="00000000">
        <w:rPr>
          <w:rtl w:val="0"/>
        </w:rPr>
      </w:r>
    </w:p>
  </w:footnote>
  <w:footnote w:id="1">
    <w:p w:rsidR="00000000" w:rsidDel="00000000" w:rsidP="00000000" w:rsidRDefault="00000000" w:rsidRPr="00000000" w14:paraId="00000208">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fuente anuncio de local similar : </w:t>
      </w:r>
      <w:hyperlink r:id="rId1">
        <w:r w:rsidDel="00000000" w:rsidR="00000000" w:rsidRPr="00000000">
          <w:rPr>
            <w:color w:val="1155cc"/>
            <w:sz w:val="20"/>
            <w:szCs w:val="20"/>
            <w:u w:val="single"/>
            <w:rtl w:val="0"/>
          </w:rPr>
          <w:t xml:space="preserve">Local</w:t>
        </w:r>
      </w:hyperlink>
      <w:r w:rsidDel="00000000" w:rsidR="00000000" w:rsidRPr="00000000">
        <w:rPr>
          <w:rtl w:val="0"/>
        </w:rPr>
      </w:r>
    </w:p>
  </w:footnote>
  <w:footnote w:id="2">
    <w:p w:rsidR="00000000" w:rsidDel="00000000" w:rsidP="00000000" w:rsidRDefault="00000000" w:rsidRPr="00000000" w14:paraId="00000209">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WIFI : </w:t>
      </w:r>
      <w:hyperlink r:id="rId2">
        <w:r w:rsidDel="00000000" w:rsidR="00000000" w:rsidRPr="00000000">
          <w:rPr>
            <w:color w:val="1155cc"/>
            <w:sz w:val="20"/>
            <w:szCs w:val="20"/>
            <w:u w:val="single"/>
            <w:rtl w:val="0"/>
          </w:rPr>
          <w:t xml:space="preserve">compañía </w:t>
        </w:r>
      </w:hyperlink>
      <w:r w:rsidDel="00000000" w:rsidR="00000000" w:rsidRPr="00000000">
        <w:rPr>
          <w:rtl w:val="0"/>
        </w:rPr>
      </w:r>
    </w:p>
    <w:p w:rsidR="00000000" w:rsidDel="00000000" w:rsidP="00000000" w:rsidRDefault="00000000" w:rsidRPr="00000000" w14:paraId="0000020A">
      <w:pPr>
        <w:spacing w:before="0"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3">
    <w:pPr>
      <w:spacing w:before="1400" w:lineRule="auto"/>
      <w:jc w:val="lef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6">
    <w:pPr>
      <w:pageBreakBefore w:val="0"/>
      <w:pBdr>
        <w:top w:space="0" w:sz="0" w:val="nil"/>
        <w:left w:space="0" w:sz="0" w:val="nil"/>
        <w:bottom w:space="0" w:sz="0" w:val="nil"/>
        <w:right w:space="0" w:sz="0" w:val="nil"/>
        <w:between w:space="0" w:sz="0" w:val="nil"/>
      </w:pBdr>
      <w:shd w:fill="auto" w:val="clear"/>
      <w:spacing w:after="0" w:before="1000" w:lineRule="auto"/>
      <w:ind w:right="0"/>
      <w:jc w:val="left"/>
      <w:rPr>
        <w:rFonts w:ascii="Arial" w:cs="Arial" w:eastAsia="Arial" w:hAnsi="Arial"/>
        <w:sz w:val="18"/>
        <w:szCs w:val="18"/>
      </w:rPr>
    </w:pPr>
    <w:r w:rsidDel="00000000" w:rsidR="00000000" w:rsidRPr="00000000">
      <w:rPr>
        <w:rFonts w:ascii="Arial" w:cs="Arial" w:eastAsia="Arial" w:hAnsi="Arial"/>
        <w:color w:val="666666"/>
        <w:sz w:val="18"/>
        <w:szCs w:val="18"/>
        <w:rtl w:val="0"/>
      </w:rPr>
      <w:t xml:space="preserve">Plan de Marketing </w:t>
    </w:r>
    <w:r w:rsidDel="00000000" w:rsidR="00000000" w:rsidRPr="00000000">
      <w:rPr>
        <w:rFonts w:ascii="Arial" w:cs="Arial" w:eastAsia="Arial" w:hAnsi="Arial"/>
        <w:color w:val="4a86e8"/>
        <w:sz w:val="18"/>
        <w:szCs w:val="18"/>
        <w:rtl w:val="0"/>
      </w:rPr>
      <w:t xml:space="preserve">TENESKY </w:t>
    </w:r>
    <w:r w:rsidDel="00000000" w:rsidR="00000000" w:rsidRPr="00000000">
      <w:rPr>
        <w:rFonts w:ascii="Arial" w:cs="Arial" w:eastAsia="Arial" w:hAnsi="Arial"/>
        <w:color w:val="666666"/>
        <w:sz w:val="18"/>
        <w:szCs w:val="18"/>
        <w:rtl w:val="0"/>
      </w:rPr>
      <w:t xml:space="preserve">                                                                                     </w:t>
    </w: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ource Code Pro" w:cs="Source Code Pro" w:eastAsia="Source Code Pro" w:hAnsi="Source Code Pro"/>
        <w:color w:val="424242"/>
        <w:sz w:val="22"/>
        <w:szCs w:val="22"/>
        <w:lang w:val="es"/>
      </w:rPr>
    </w:rPrDefault>
    <w:pPrDefault>
      <w:pPr>
        <w:spacing w:before="20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before="720" w:line="240" w:lineRule="auto"/>
    </w:pPr>
    <w:rPr>
      <w:rFonts w:ascii="Oswald" w:cs="Oswald" w:eastAsia="Oswald" w:hAnsi="Oswald"/>
      <w:color w:val="424242"/>
      <w:sz w:val="36"/>
      <w:szCs w:val="36"/>
    </w:rPr>
  </w:style>
  <w:style w:type="paragraph" w:styleId="Heading2">
    <w:name w:val="heading 2"/>
    <w:basedOn w:val="Normal"/>
    <w:next w:val="Normal"/>
    <w:pPr>
      <w:pageBreakBefore w:val="0"/>
      <w:spacing w:line="240" w:lineRule="auto"/>
      <w:jc w:val="center"/>
    </w:pPr>
    <w:rPr>
      <w:rFonts w:ascii="Oswald" w:cs="Oswald" w:eastAsia="Oswald" w:hAnsi="Oswald"/>
      <w:color w:val="000000"/>
      <w:sz w:val="32"/>
      <w:szCs w:val="32"/>
    </w:rPr>
  </w:style>
  <w:style w:type="paragraph" w:styleId="Heading3">
    <w:name w:val="heading 3"/>
    <w:basedOn w:val="Normal"/>
    <w:next w:val="Normal"/>
    <w:pPr>
      <w:pageBreakBefore w:val="0"/>
      <w:spacing w:before="0" w:lineRule="auto"/>
    </w:pPr>
    <w:rPr>
      <w:i w:val="1"/>
      <w:color w:val="e31c60"/>
      <w:sz w:val="20"/>
      <w:szCs w:val="20"/>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200" w:line="240" w:lineRule="auto"/>
    </w:pPr>
    <w:rPr>
      <w:rFonts w:ascii="Oswald" w:cs="Oswald" w:eastAsia="Oswald" w:hAnsi="Oswald"/>
      <w:color w:val="424242"/>
      <w:sz w:val="104"/>
      <w:szCs w:val="104"/>
    </w:rPr>
  </w:style>
  <w:style w:type="paragraph" w:styleId="Subtitle">
    <w:name w:val="Subtitle"/>
    <w:basedOn w:val="Normal"/>
    <w:next w:val="Normal"/>
    <w:pPr/>
    <w:rPr>
      <w:rFonts w:ascii="Covered By Your Grace" w:cs="Covered By Your Grace" w:eastAsia="Covered By Your Grace" w:hAnsi="Covered By Your Grace"/>
      <w:sz w:val="60"/>
      <w:szCs w:val="6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2" Type="http://schemas.openxmlformats.org/officeDocument/2006/relationships/image" Target="media/image23.png"/><Relationship Id="rId21" Type="http://schemas.openxmlformats.org/officeDocument/2006/relationships/image" Target="media/image21.png"/><Relationship Id="rId24" Type="http://schemas.openxmlformats.org/officeDocument/2006/relationships/image" Target="media/image10.png"/><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26" Type="http://schemas.openxmlformats.org/officeDocument/2006/relationships/image" Target="media/image12.png"/><Relationship Id="rId25" Type="http://schemas.openxmlformats.org/officeDocument/2006/relationships/image" Target="media/image11.png"/><Relationship Id="rId28" Type="http://schemas.openxmlformats.org/officeDocument/2006/relationships/image" Target="media/image16.png"/><Relationship Id="rId27" Type="http://schemas.openxmlformats.org/officeDocument/2006/relationships/image" Target="media/image6.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14.png"/><Relationship Id="rId7" Type="http://schemas.openxmlformats.org/officeDocument/2006/relationships/image" Target="media/image26.png"/><Relationship Id="rId8" Type="http://schemas.openxmlformats.org/officeDocument/2006/relationships/image" Target="media/image24.png"/><Relationship Id="rId31" Type="http://schemas.openxmlformats.org/officeDocument/2006/relationships/image" Target="media/image15.png"/><Relationship Id="rId30" Type="http://schemas.openxmlformats.org/officeDocument/2006/relationships/image" Target="media/image5.png"/><Relationship Id="rId11" Type="http://schemas.openxmlformats.org/officeDocument/2006/relationships/image" Target="media/image2.png"/><Relationship Id="rId33" Type="http://schemas.openxmlformats.org/officeDocument/2006/relationships/header" Target="header1.xml"/><Relationship Id="rId10" Type="http://schemas.openxmlformats.org/officeDocument/2006/relationships/image" Target="media/image9.png"/><Relationship Id="rId32" Type="http://schemas.openxmlformats.org/officeDocument/2006/relationships/header" Target="header2.xml"/><Relationship Id="rId13" Type="http://schemas.openxmlformats.org/officeDocument/2006/relationships/image" Target="media/image8.png"/><Relationship Id="rId35" Type="http://schemas.openxmlformats.org/officeDocument/2006/relationships/footer" Target="footer2.xml"/><Relationship Id="rId12" Type="http://schemas.openxmlformats.org/officeDocument/2006/relationships/image" Target="media/image22.png"/><Relationship Id="rId34" Type="http://schemas.openxmlformats.org/officeDocument/2006/relationships/footer" Target="footer1.xml"/><Relationship Id="rId15" Type="http://schemas.openxmlformats.org/officeDocument/2006/relationships/image" Target="media/image20.png"/><Relationship Id="rId14" Type="http://schemas.openxmlformats.org/officeDocument/2006/relationships/image" Target="media/image17.png"/><Relationship Id="rId17" Type="http://schemas.openxmlformats.org/officeDocument/2006/relationships/image" Target="media/image19.png"/><Relationship Id="rId16" Type="http://schemas.openxmlformats.org/officeDocument/2006/relationships/image" Target="media/image13.png"/><Relationship Id="rId19" Type="http://schemas.openxmlformats.org/officeDocument/2006/relationships/image" Target="media/image3.png"/><Relationship Id="rId18" Type="http://schemas.openxmlformats.org/officeDocument/2006/relationships/image" Target="media/image18.png"/></Relationships>
</file>

<file path=word/_rels/fontTable.xml.rels><?xml version="1.0" encoding="UTF-8" standalone="yes"?><Relationships xmlns="http://schemas.openxmlformats.org/package/2006/relationships"><Relationship Id="rId11" Type="http://schemas.openxmlformats.org/officeDocument/2006/relationships/font" Target="fonts/SourceCodePro-boldItalic.ttf"/><Relationship Id="rId10" Type="http://schemas.openxmlformats.org/officeDocument/2006/relationships/font" Target="fonts/SourceCodePro-italic.ttf"/><Relationship Id="rId13" Type="http://schemas.openxmlformats.org/officeDocument/2006/relationships/font" Target="fonts/Oswald-bold.ttf"/><Relationship Id="rId12" Type="http://schemas.openxmlformats.org/officeDocument/2006/relationships/font" Target="fonts/Oswald-regular.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ourceCodePro-bold.ttf"/><Relationship Id="rId5" Type="http://schemas.openxmlformats.org/officeDocument/2006/relationships/font" Target="fonts/Caveat-regular.ttf"/><Relationship Id="rId6" Type="http://schemas.openxmlformats.org/officeDocument/2006/relationships/font" Target="fonts/Caveat-bold.ttf"/><Relationship Id="rId7" Type="http://schemas.openxmlformats.org/officeDocument/2006/relationships/font" Target="fonts/CoveredByYourGrace-regular.ttf"/><Relationship Id="rId8" Type="http://schemas.openxmlformats.org/officeDocument/2006/relationships/font" Target="fonts/SourceCodePro-regular.ttf"/></Relationships>
</file>

<file path=word/_rels/footnotes.xml.rels><?xml version="1.0" encoding="UTF-8" standalone="yes"?><Relationships xmlns="http://schemas.openxmlformats.org/package/2006/relationships"><Relationship Id="rId1" Type="http://schemas.openxmlformats.org/officeDocument/2006/relationships/hyperlink" Target="https://www.milanuncios.com/alquiler-de-locales-comerciales-en-caceres-caceres/caceres-centro-480299553.htm" TargetMode="External"/><Relationship Id="rId2" Type="http://schemas.openxmlformats.org/officeDocument/2006/relationships/hyperlink" Target="https://comparaiso.es/compani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